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20" w:rsidRPr="000158B7" w:rsidRDefault="00995E20" w:rsidP="000158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</w:pPr>
      <w:bookmarkStart w:id="0" w:name="_GoBack"/>
      <w:bookmarkEnd w:id="0"/>
      <w:r w:rsidRPr="000158B7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>Заявка</w:t>
      </w:r>
      <w:hyperlink r:id="rId4" w:anchor="/document/187740/entry/414111" w:history="1">
        <w:r w:rsidRPr="000158B7">
          <w:rPr>
            <w:rFonts w:ascii="Tahoma" w:eastAsia="Times New Roman" w:hAnsi="Tahoma" w:cs="Tahoma"/>
            <w:b/>
            <w:color w:val="0000FF"/>
            <w:sz w:val="23"/>
            <w:szCs w:val="23"/>
            <w:u w:val="single"/>
            <w:lang w:eastAsia="ru-RU"/>
          </w:rPr>
          <w:t>*(1)</w:t>
        </w:r>
      </w:hyperlink>
      <w:r w:rsidRPr="000158B7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br/>
        <w:t>юридического лица (индивидуального предпринимателя), физического лица на присоединение энергопринимающих устройств</w:t>
      </w:r>
    </w:p>
    <w:p w:rsidR="00995E20" w:rsidRPr="00995E20" w:rsidRDefault="00995E20" w:rsidP="000158B7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 _________________________________________________________________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(полное наименование заявителя - юридического лица;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________________________________________________________________________.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фамилия, имя, отчество заявителя - индивидуального предпринимателя)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 Номер </w:t>
      </w:r>
      <w:proofErr w:type="gramStart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записи  в</w:t>
      </w:r>
      <w:proofErr w:type="gramEnd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Едином государственном реестре юридических   лиц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(номер    записи </w:t>
      </w:r>
      <w:proofErr w:type="gramStart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Едином</w:t>
      </w:r>
      <w:proofErr w:type="gramEnd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государственном    реестре    индивидуальных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предпринимателей) и дата ее внесения в реестр</w:t>
      </w:r>
      <w:hyperlink r:id="rId5" w:anchor="/document/187740/entry/414222" w:history="1">
        <w:r w:rsidRPr="00995E2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*(2)</w:t>
        </w:r>
      </w:hyperlink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________________________________________________________________________.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Паспортные данные</w:t>
      </w:r>
      <w:hyperlink r:id="rId6" w:anchor="/document/187740/entry/414333" w:history="1">
        <w:r w:rsidRPr="00995E2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*(3)</w:t>
        </w:r>
      </w:hyperlink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  серия _________ номер _____________________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выдан (кем, когда) _____________________________________________________.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 Место нахождения заявителя, в том числе фактический адрес _______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________________________________________________________________________.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(индекс, адрес)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 В связи с _______________________________________________________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(увеличение объема максимальной мощности, новое строительство,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изменение категории надежности электроснабжения и др. - указать нужное)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просит осуществить технологическое присоединение ________________________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________________________________________________________________________,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(наименование энергопринимающих устройств для присоединения)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расположенных __________________________________________________________.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(место нахождения энергопринимающих устройств)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 Количество точек присоединения с указанием технических параметров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элементов энергопринимающих устройств ___________________________________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(описание существующей сети для присоединения,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________________________________________________________________________.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максимальной мощности (дополнительно или вновь) или (и) планируемых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точек присоединения)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 Максимальная     мощность</w:t>
      </w:r>
      <w:hyperlink r:id="rId7" w:anchor="/document/187740/entry/414444" w:history="1">
        <w:r w:rsidRPr="00995E2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*(4)</w:t>
        </w:r>
      </w:hyperlink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энергопринимающих     устройств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(присоединяемых и ранее присоединенных) составляет ______________ кВт при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напряжении</w:t>
      </w:r>
      <w:hyperlink r:id="rId8" w:anchor="/document/187740/entry/414555" w:history="1">
        <w:r w:rsidRPr="00995E2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*(5)</w:t>
        </w:r>
      </w:hyperlink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 </w:t>
      </w:r>
      <w:proofErr w:type="spellStart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</w:t>
      </w:r>
      <w:proofErr w:type="spellEnd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(с распределением по точкам присоединения:  точка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присоединения ________________ - _______________ кВт, точка присоединения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 - _____________ кВт), в том числе: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 максимальная мощность присоединяемых </w:t>
      </w:r>
      <w:proofErr w:type="gramStart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энергопринимающих  устройств</w:t>
      </w:r>
      <w:proofErr w:type="gramEnd"/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составляет _______кВт при напряжении _____ </w:t>
      </w:r>
      <w:proofErr w:type="spellStart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</w:t>
      </w:r>
      <w:proofErr w:type="spellEnd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 следующим распределением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точкам присоединения: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точка присоединения ___________ - _____________ кВт;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точка присоединения ___________ - _____________ кВт;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 </w:t>
      </w:r>
      <w:proofErr w:type="gramStart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максимальная  мощность</w:t>
      </w:r>
      <w:proofErr w:type="gramEnd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ранее присоединенных   энергопринимающих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устройств составляет _______ кВт при напряжении _________ </w:t>
      </w:r>
      <w:proofErr w:type="spellStart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</w:t>
      </w:r>
      <w:proofErr w:type="spellEnd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 следующим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распределением по точкам присоединения: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точка присоединения ___________ - _____________ кВт;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точка присоединения ___________ - _____________ кВт.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 Количество и мощность   присоединяемых   к сети   трансформаторов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________ </w:t>
      </w:r>
      <w:proofErr w:type="spellStart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кВА</w:t>
      </w:r>
      <w:proofErr w:type="spellEnd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 Количество и мощность генераторов ______________________________.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 Заявляемая категория надежности энергопринимающих устройств</w:t>
      </w:r>
      <w:hyperlink r:id="rId9" w:anchor="/document/187740/entry/414666" w:history="1">
        <w:r w:rsidRPr="00995E2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*(6)</w:t>
        </w:r>
      </w:hyperlink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 категория ___________кВт;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II категория __________ кВт;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III категория ____________ кВт.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 Заявляемый характер    нагрузки</w:t>
      </w:r>
      <w:proofErr w:type="gramStart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</w:t>
      </w:r>
      <w:proofErr w:type="gramEnd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генераторов -   возможная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скорость набора или снижения </w:t>
      </w:r>
      <w:proofErr w:type="gramStart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нагрузки)   </w:t>
      </w:r>
      <w:proofErr w:type="gramEnd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наличие нагрузок,   искажающих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форму кривой электрического тока и вызывающих </w:t>
      </w:r>
      <w:proofErr w:type="spellStart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несимметрию</w:t>
      </w:r>
      <w:proofErr w:type="spellEnd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напряжения в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точках присоединения</w:t>
      </w:r>
      <w:hyperlink r:id="rId10" w:anchor="/document/187740/entry/414777" w:history="1">
        <w:r w:rsidRPr="00995E2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*(7)</w:t>
        </w:r>
      </w:hyperlink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________________________________________________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________________________________________________________________________.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11. Величина и обоснование величины технологического минимума</w:t>
      </w:r>
      <w:proofErr w:type="gramStart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</w:t>
      </w:r>
      <w:proofErr w:type="gramEnd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генераторов) ____________________________________________________________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________________________________________________________________________.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 Необходимость     наличия    технологической и (</w:t>
      </w:r>
      <w:proofErr w:type="gramStart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или)   </w:t>
      </w:r>
      <w:proofErr w:type="gramEnd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аварийной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брони</w:t>
      </w:r>
      <w:hyperlink r:id="rId11" w:anchor="/document/187740/entry/414888" w:history="1">
        <w:r w:rsidRPr="00995E2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*(8)</w:t>
        </w:r>
      </w:hyperlink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_______________________________________________________________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________________________________________________________________________.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Величина и обоснование технологической и аварийной брони ___________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________________________________________________________________________.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 Сроки проектирования     </w:t>
      </w:r>
      <w:proofErr w:type="gramStart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поэтапного</w:t>
      </w:r>
      <w:proofErr w:type="gramEnd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введения в   эксплуатацию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объекта (в том числе по этапам и       очередям</w:t>
      </w:r>
      <w:proofErr w:type="gramStart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),   </w:t>
      </w:r>
      <w:proofErr w:type="gramEnd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планируемое поэтапное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распределение максимальной мощности:</w:t>
      </w:r>
    </w:p>
    <w:tbl>
      <w:tblPr>
        <w:tblW w:w="10600" w:type="dxa"/>
        <w:tblCellSpacing w:w="15" w:type="dxa"/>
        <w:tblInd w:w="-10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2257"/>
        <w:gridCol w:w="2257"/>
        <w:gridCol w:w="2257"/>
        <w:gridCol w:w="2272"/>
      </w:tblGrid>
      <w:tr w:rsidR="00995E20" w:rsidRPr="00995E20" w:rsidTr="000158B7">
        <w:trPr>
          <w:tblCellSpacing w:w="15" w:type="dxa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5E20" w:rsidRPr="00995E20" w:rsidRDefault="00995E20" w:rsidP="00995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20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 </w:t>
            </w:r>
            <w:r w:rsidRPr="0099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(очередь) строительства</w:t>
            </w: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5E20" w:rsidRPr="00995E20" w:rsidRDefault="00995E20" w:rsidP="00995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срок проектирования энергопринимающих устройств</w:t>
            </w:r>
          </w:p>
          <w:p w:rsidR="00995E20" w:rsidRPr="00995E20" w:rsidRDefault="00995E20" w:rsidP="00995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(месяц, год)</w:t>
            </w: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5E20" w:rsidRPr="00995E20" w:rsidRDefault="00995E20" w:rsidP="00995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5E20" w:rsidRPr="00995E20" w:rsidRDefault="00995E20" w:rsidP="00995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 энергопринимающих устройств (кВт)</w:t>
            </w: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5E20" w:rsidRPr="00995E20" w:rsidRDefault="00995E20" w:rsidP="00995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надежности энергопринимающих устройств</w:t>
            </w:r>
          </w:p>
        </w:tc>
      </w:tr>
      <w:tr w:rsidR="00995E20" w:rsidRPr="00995E20" w:rsidTr="000158B7">
        <w:trPr>
          <w:tblCellSpacing w:w="15" w:type="dxa"/>
        </w:trPr>
        <w:tc>
          <w:tcPr>
            <w:tcW w:w="1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5E20" w:rsidRPr="00995E20" w:rsidRDefault="00995E20" w:rsidP="0099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5E20" w:rsidRPr="00995E20" w:rsidRDefault="00995E20" w:rsidP="0099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5E20" w:rsidRPr="00995E20" w:rsidRDefault="00995E20" w:rsidP="0099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5E20" w:rsidRPr="00995E20" w:rsidRDefault="00995E20" w:rsidP="0099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5E20" w:rsidRPr="00995E20" w:rsidRDefault="00995E20" w:rsidP="0099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5E20" w:rsidRPr="00995E20" w:rsidTr="000158B7">
        <w:trPr>
          <w:tblCellSpacing w:w="15" w:type="dxa"/>
        </w:trPr>
        <w:tc>
          <w:tcPr>
            <w:tcW w:w="1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5E20" w:rsidRPr="00995E20" w:rsidRDefault="00995E20" w:rsidP="0099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5E20" w:rsidRPr="00995E20" w:rsidRDefault="00995E20" w:rsidP="0099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5E20" w:rsidRPr="00995E20" w:rsidRDefault="00995E20" w:rsidP="0099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5E20" w:rsidRPr="00995E20" w:rsidRDefault="00995E20" w:rsidP="0099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5E20" w:rsidRPr="00995E20" w:rsidRDefault="00995E20" w:rsidP="0099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5E20" w:rsidRPr="00995E20" w:rsidRDefault="00995E20" w:rsidP="000158B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 Гарантирующий поставщик (</w:t>
      </w:r>
      <w:proofErr w:type="spellStart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энергосбытовая</w:t>
      </w:r>
      <w:proofErr w:type="spellEnd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организация), </w:t>
      </w:r>
      <w:proofErr w:type="gramStart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которым</w:t>
      </w:r>
      <w:proofErr w:type="gramEnd"/>
    </w:p>
    <w:p w:rsidR="00995E20" w:rsidRPr="00995E20" w:rsidRDefault="00995E20" w:rsidP="000158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планируется заключение    договора    энергоснабжения   </w:t>
      </w:r>
      <w:proofErr w:type="gramStart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</w:t>
      </w:r>
      <w:proofErr w:type="gramEnd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купли-продажи</w:t>
      </w:r>
    </w:p>
    <w:p w:rsidR="00995E20" w:rsidRPr="00995E20" w:rsidRDefault="00995E20" w:rsidP="000158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электрической энергии (мощности) _______________________________________.</w:t>
      </w:r>
    </w:p>
    <w:p w:rsidR="00995E20" w:rsidRPr="00995E20" w:rsidRDefault="00995E20" w:rsidP="000158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Заявители, максимальная мощность энергопринимающих устройств которых</w:t>
      </w:r>
    </w:p>
    <w:p w:rsidR="00995E20" w:rsidRPr="00995E20" w:rsidRDefault="00995E20" w:rsidP="000158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составляет свыше 150 кВт и менее 670 кВт, </w:t>
      </w:r>
      <w:hyperlink r:id="rId12" w:anchor="/document/187740/entry/414007" w:history="1">
        <w:r w:rsidRPr="00995E2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пункты 7</w:t>
        </w:r>
      </w:hyperlink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hyperlink r:id="rId13" w:anchor="/document/187740/entry/414008" w:history="1">
        <w:r w:rsidRPr="00995E2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8</w:t>
        </w:r>
      </w:hyperlink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  <w:hyperlink r:id="rId14" w:anchor="/document/187740/entry/414011" w:history="1">
        <w:r w:rsidRPr="00995E2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11</w:t>
        </w:r>
      </w:hyperlink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</w:t>
      </w:r>
      <w:hyperlink r:id="rId15" w:anchor="/document/187740/entry/414012" w:history="1">
        <w:r w:rsidRPr="00995E2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12</w:t>
        </w:r>
      </w:hyperlink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настоящей</w:t>
      </w:r>
    </w:p>
    <w:p w:rsidR="00995E20" w:rsidRPr="00995E20" w:rsidRDefault="00995E20" w:rsidP="000158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заявки не заполняют.</w:t>
      </w:r>
    </w:p>
    <w:p w:rsidR="00995E20" w:rsidRPr="00995E20" w:rsidRDefault="00995E20" w:rsidP="000158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995E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Руководитель организации (заявитель)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_______________________________________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(фамилия, имя, отчество)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_______________________________________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(контактный телефон)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 _________________</w:t>
      </w:r>
    </w:p>
    <w:p w:rsidR="00995E20" w:rsidRPr="00995E20" w:rsidRDefault="00995E20" w:rsidP="00995E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</w:t>
      </w:r>
      <w:proofErr w:type="gramStart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должность)   </w:t>
      </w:r>
      <w:proofErr w:type="gramEnd"/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(подпись)</w:t>
      </w:r>
    </w:p>
    <w:p w:rsidR="00995E20" w:rsidRPr="00995E20" w:rsidRDefault="00995E20" w:rsidP="000158B7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"___"____________ 20___г.</w:t>
      </w:r>
    </w:p>
    <w:p w:rsidR="00995E20" w:rsidRPr="00995E20" w:rsidRDefault="00995E20" w:rsidP="000158B7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М.П.</w:t>
      </w:r>
    </w:p>
    <w:p w:rsidR="00995E20" w:rsidRPr="00995E20" w:rsidRDefault="00995E20" w:rsidP="000158B7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5E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Pr="00995E2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</w:t>
      </w:r>
    </w:p>
    <w:p w:rsidR="00995E20" w:rsidRPr="000158B7" w:rsidRDefault="00995E20" w:rsidP="000158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158B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*(1) За исключением лиц, указанных в </w:t>
      </w:r>
      <w:hyperlink r:id="rId16" w:anchor="/document/187740/entry/4121" w:history="1">
        <w:r w:rsidRPr="000158B7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пунктах 12.1 - 14</w:t>
        </w:r>
      </w:hyperlink>
      <w:r w:rsidRPr="000158B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995E20" w:rsidRPr="000158B7" w:rsidRDefault="00995E20" w:rsidP="000158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158B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*(2) Для юридических лиц и индивидуальных предпринимателей.</w:t>
      </w:r>
    </w:p>
    <w:p w:rsidR="00995E20" w:rsidRPr="000158B7" w:rsidRDefault="00995E20" w:rsidP="000158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158B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*(3) Для физических лиц.</w:t>
      </w:r>
    </w:p>
    <w:p w:rsidR="00995E20" w:rsidRPr="000158B7" w:rsidRDefault="00995E20" w:rsidP="000158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158B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*(4)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 6 и </w:t>
      </w:r>
      <w:hyperlink r:id="rId17" w:anchor="/document/187740/entry/414061" w:history="1">
        <w:r w:rsidRPr="000158B7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подпункте "а" пункта 6</w:t>
        </w:r>
      </w:hyperlink>
      <w:r w:rsidRPr="000158B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настоящего приложения величина мощности указывается одинаковая).</w:t>
      </w:r>
    </w:p>
    <w:p w:rsidR="00995E20" w:rsidRPr="000158B7" w:rsidRDefault="00995E20" w:rsidP="000158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158B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*(5) Классы напряжения (0,4; 6; 10) </w:t>
      </w:r>
      <w:proofErr w:type="spellStart"/>
      <w:r w:rsidRPr="000158B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кВ.</w:t>
      </w:r>
      <w:proofErr w:type="spellEnd"/>
    </w:p>
    <w:p w:rsidR="00995E20" w:rsidRPr="000158B7" w:rsidRDefault="00995E20" w:rsidP="000158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158B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*(6) Не указывается при присоединении генерирующих объектов.</w:t>
      </w:r>
    </w:p>
    <w:p w:rsidR="00995E20" w:rsidRPr="000158B7" w:rsidRDefault="00995E20" w:rsidP="000158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158B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*(7) Заявители, максимальная мощность энергопринимающих устройств по одному источнику электроснабжения которых составляет свыше 150 кВт и менее 670 кВт, указывают только характер нагрузки (для производственной деятельности).</w:t>
      </w:r>
    </w:p>
    <w:p w:rsidR="00995E20" w:rsidRPr="000158B7" w:rsidRDefault="00995E20" w:rsidP="000158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158B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*(8) Для энергопринимающих устройств потребителей электрической энергии</w:t>
      </w:r>
    </w:p>
    <w:sectPr w:rsidR="00995E20" w:rsidRPr="0001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20"/>
    <w:rsid w:val="000158B7"/>
    <w:rsid w:val="00066C98"/>
    <w:rsid w:val="00995E20"/>
    <w:rsid w:val="00E4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A35C9-F3BB-4F87-8D96-729B1BD5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E2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95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5E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99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9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9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4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9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0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3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9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53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488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46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595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29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4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962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944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Гереев Седретдин Бедретдинович</dc:creator>
  <cp:keywords/>
  <dc:description/>
  <cp:lastModifiedBy>Экономист</cp:lastModifiedBy>
  <cp:revision>2</cp:revision>
  <dcterms:created xsi:type="dcterms:W3CDTF">2019-02-05T09:27:00Z</dcterms:created>
  <dcterms:modified xsi:type="dcterms:W3CDTF">2019-02-05T09:27:00Z</dcterms:modified>
</cp:coreProperties>
</file>