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23E4" w14:textId="77777777" w:rsidR="004E1319" w:rsidRDefault="004E1319" w:rsidP="00582333">
      <w:pPr>
        <w:spacing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2BC1BCF1" w14:textId="77777777" w:rsidR="004E1319" w:rsidRDefault="004E1319" w:rsidP="004E13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i/>
          <w:sz w:val="26"/>
          <w:szCs w:val="26"/>
        </w:rPr>
        <w:t xml:space="preserve">Информация о паспортах услуг (процессов) согласно единым стандартам качества обслуживания сетевыми организациями </w:t>
      </w:r>
    </w:p>
    <w:p w14:paraId="427A3E98" w14:textId="77777777" w:rsidR="004E1319" w:rsidRDefault="004E1319" w:rsidP="004E13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потребителей услуг сетевых организаций.</w:t>
      </w:r>
    </w:p>
    <w:p w14:paraId="66C02D46" w14:textId="77777777" w:rsidR="004E1319" w:rsidRDefault="004E1319" w:rsidP="004E1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14:paraId="7595D162" w14:textId="42D53BA8" w:rsidR="004E1319" w:rsidRDefault="0031136E" w:rsidP="004E1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</w:t>
      </w:r>
      <w:r w:rsidR="004E1319">
        <w:rPr>
          <w:rFonts w:ascii="Times New Roman" w:hAnsi="Times New Roman" w:cs="Times New Roman"/>
          <w:b/>
          <w:sz w:val="24"/>
          <w:szCs w:val="24"/>
        </w:rPr>
        <w:t>иректор ООО «</w:t>
      </w:r>
      <w:r>
        <w:rPr>
          <w:rFonts w:ascii="Times New Roman" w:hAnsi="Times New Roman" w:cs="Times New Roman"/>
          <w:b/>
          <w:sz w:val="24"/>
          <w:szCs w:val="24"/>
        </w:rPr>
        <w:t>Регион Энерго</w:t>
      </w:r>
      <w:r w:rsidR="004E1319">
        <w:rPr>
          <w:rFonts w:ascii="Times New Roman" w:hAnsi="Times New Roman" w:cs="Times New Roman"/>
          <w:b/>
          <w:sz w:val="24"/>
          <w:szCs w:val="24"/>
        </w:rPr>
        <w:t>»</w:t>
      </w:r>
    </w:p>
    <w:p w14:paraId="0F8E9F94" w14:textId="77777777" w:rsidR="004E1319" w:rsidRDefault="004E1319" w:rsidP="004E13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8CB7B8" w14:textId="6E214A8B" w:rsidR="004E1319" w:rsidRDefault="004E1319" w:rsidP="004E131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proofErr w:type="spellStart"/>
      <w:r w:rsidR="00937B4A">
        <w:rPr>
          <w:rFonts w:ascii="Times New Roman" w:hAnsi="Times New Roman" w:cs="Times New Roman"/>
          <w:b/>
          <w:sz w:val="24"/>
          <w:szCs w:val="24"/>
        </w:rPr>
        <w:t>К.А.Волков</w:t>
      </w:r>
      <w:proofErr w:type="spellEnd"/>
    </w:p>
    <w:p w14:paraId="4A710E92" w14:textId="77777777" w:rsidR="00281ECF" w:rsidRDefault="00281ECF" w:rsidP="00281E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E48D346" w14:textId="77777777" w:rsidR="00582333" w:rsidRPr="008B19F5" w:rsidRDefault="00582333" w:rsidP="00281E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B19F5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Паспорт</w:t>
      </w:r>
    </w:p>
    <w:p w14:paraId="7ADE1545" w14:textId="4D8BD459" w:rsidR="004E1319" w:rsidRDefault="004E1319" w:rsidP="00281E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услуги (процесса) сетевой организации ООО «</w:t>
      </w:r>
      <w:r w:rsidR="0031136E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Регион Энерго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</w:p>
    <w:p w14:paraId="34E2E730" w14:textId="77777777" w:rsidR="00582333" w:rsidRPr="00B40628" w:rsidRDefault="004E1319" w:rsidP="00582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в</w:t>
      </w:r>
      <w:r w:rsidR="00737DC3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несение изменений в</w:t>
      </w:r>
      <w:r w:rsidR="00F7067D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договор оказания услуг по передаче электрической энергии</w:t>
      </w:r>
    </w:p>
    <w:p w14:paraId="7FCBDE4C" w14:textId="77777777" w:rsidR="00582333" w:rsidRPr="00694AD8" w:rsidRDefault="00582333" w:rsidP="0058233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94AD8">
        <w:rPr>
          <w:rFonts w:ascii="Times New Roman" w:hAnsi="Times New Roman" w:cs="Times New Roman"/>
          <w:sz w:val="20"/>
          <w:szCs w:val="20"/>
          <w:lang w:eastAsia="ru-RU"/>
        </w:rPr>
        <w:t>наименование услуги (процесса)</w:t>
      </w:r>
    </w:p>
    <w:p w14:paraId="4B1BFCD9" w14:textId="77777777" w:rsidR="00582333" w:rsidRPr="008B19F5" w:rsidRDefault="00582333" w:rsidP="00582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0BBFF8C3" w14:textId="77777777" w:rsidR="00582333" w:rsidRPr="00694AD8" w:rsidRDefault="004E1319" w:rsidP="005823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A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</w:t>
      </w:r>
      <w:r w:rsidR="00582333" w:rsidRPr="00694A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аявител</w:t>
      </w:r>
      <w:r w:rsidRPr="00694A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</w:t>
      </w:r>
      <w:r w:rsidR="00582333" w:rsidRPr="00694A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582333" w:rsidRPr="00694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0E01" w:rsidRPr="00694AD8">
        <w:rPr>
          <w:rFonts w:ascii="Times New Roman" w:hAnsi="Times New Roman" w:cs="Times New Roman"/>
          <w:iCs/>
          <w:sz w:val="24"/>
          <w:szCs w:val="24"/>
          <w:lang w:eastAsia="ru-RU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</w:t>
      </w:r>
      <w:r w:rsidRPr="00694AD8">
        <w:rPr>
          <w:rFonts w:ascii="Times New Roman" w:hAnsi="Times New Roman" w:cs="Times New Roman"/>
          <w:iCs/>
          <w:sz w:val="24"/>
          <w:szCs w:val="24"/>
          <w:lang w:eastAsia="ru-RU"/>
        </w:rPr>
        <w:t>о передаче электрической энергию.</w:t>
      </w:r>
    </w:p>
    <w:p w14:paraId="5EB701D7" w14:textId="77777777" w:rsidR="004E1319" w:rsidRPr="00694AD8" w:rsidRDefault="00582333" w:rsidP="004E13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94A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Размер платы за предоставление услуги (процесса) и основание ее взимания: </w:t>
      </w:r>
      <w:r w:rsidR="004E1319" w:rsidRPr="00694AD8">
        <w:rPr>
          <w:rFonts w:ascii="Times New Roman" w:hAnsi="Times New Roman" w:cs="Times New Roman"/>
          <w:iCs/>
          <w:sz w:val="24"/>
          <w:szCs w:val="24"/>
          <w:lang w:eastAsia="ru-RU"/>
        </w:rPr>
        <w:t>Бесплатно.</w:t>
      </w:r>
    </w:p>
    <w:p w14:paraId="2DCE8D5E" w14:textId="77777777" w:rsidR="004E1319" w:rsidRPr="00694AD8" w:rsidRDefault="00582333" w:rsidP="005823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94A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оказания услуги (процесса):</w:t>
      </w:r>
      <w:r w:rsidRPr="00694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7DC3" w:rsidRPr="00694AD8">
        <w:rPr>
          <w:rFonts w:ascii="Times New Roman" w:hAnsi="Times New Roman" w:cs="Times New Roman"/>
          <w:iCs/>
          <w:sz w:val="24"/>
          <w:szCs w:val="24"/>
          <w:lang w:eastAsia="ru-RU"/>
        </w:rPr>
        <w:t>Наличие заключенного договора оказания услуги по передаче электрической энергии.</w:t>
      </w:r>
    </w:p>
    <w:p w14:paraId="68121714" w14:textId="77777777" w:rsidR="00582333" w:rsidRPr="00694AD8" w:rsidRDefault="00582333" w:rsidP="005823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94A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Результат оказания услуги (процесса): </w:t>
      </w:r>
      <w:r w:rsidR="00737DC3" w:rsidRPr="00694AD8">
        <w:rPr>
          <w:rFonts w:ascii="Times New Roman" w:hAnsi="Times New Roman" w:cs="Times New Roman"/>
          <w:iCs/>
          <w:sz w:val="24"/>
          <w:szCs w:val="24"/>
          <w:lang w:eastAsia="ru-RU"/>
        </w:rPr>
        <w:t>Заключенное Дополнительное соглашение о внесении изменений в</w:t>
      </w:r>
      <w:r w:rsidR="00737DC3" w:rsidRPr="00694AD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737DC3" w:rsidRPr="00694AD8">
        <w:rPr>
          <w:rFonts w:ascii="Times New Roman" w:hAnsi="Times New Roman" w:cs="Times New Roman"/>
          <w:iCs/>
          <w:sz w:val="24"/>
          <w:szCs w:val="24"/>
          <w:lang w:eastAsia="ru-RU"/>
        </w:rPr>
        <w:t>договор оказания услуги по передаче электрической энергии.</w:t>
      </w:r>
    </w:p>
    <w:p w14:paraId="190C427E" w14:textId="77777777" w:rsidR="00582333" w:rsidRPr="00694AD8" w:rsidRDefault="00582333" w:rsidP="005823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A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Общий срок оказания услуги (процесса)</w:t>
      </w:r>
      <w:proofErr w:type="gramStart"/>
      <w:r w:rsidRPr="00694A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94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319" w:rsidRPr="00694AD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37DC3" w:rsidRPr="00694AD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течение</w:t>
      </w:r>
      <w:proofErr w:type="gramEnd"/>
      <w:r w:rsidR="00737DC3" w:rsidRPr="00694AD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30 дней со дня обращени</w:t>
      </w:r>
      <w:r w:rsidR="00DB3F5D" w:rsidRPr="00694AD8">
        <w:rPr>
          <w:rFonts w:ascii="Times New Roman" w:hAnsi="Times New Roman" w:cs="Times New Roman"/>
          <w:iCs/>
          <w:sz w:val="24"/>
          <w:szCs w:val="24"/>
          <w:lang w:eastAsia="ru-RU"/>
        </w:rPr>
        <w:t>я</w:t>
      </w:r>
      <w:r w:rsidR="00737DC3" w:rsidRPr="00694AD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заявителя.</w:t>
      </w:r>
    </w:p>
    <w:p w14:paraId="065FA8A7" w14:textId="77777777" w:rsidR="004E1319" w:rsidRPr="00694AD8" w:rsidRDefault="004E1319" w:rsidP="004E13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4A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и сроки оказания услуги (процесса</w:t>
      </w:r>
      <w:proofErr w:type="gramStart"/>
      <w:r w:rsidRPr="00694A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694AD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Поэтапный</w:t>
      </w:r>
      <w:proofErr w:type="gramEnd"/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860"/>
        <w:gridCol w:w="2580"/>
        <w:gridCol w:w="2460"/>
        <w:gridCol w:w="2424"/>
        <w:gridCol w:w="2222"/>
        <w:gridCol w:w="2194"/>
      </w:tblGrid>
      <w:tr w:rsidR="00231140" w:rsidRPr="00A51297" w14:paraId="1DDFB628" w14:textId="77777777" w:rsidTr="00231140">
        <w:trPr>
          <w:trHeight w:val="8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D015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B9C7F10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C97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340A" w14:textId="77777777" w:rsidR="00231140" w:rsidRPr="008B19F5" w:rsidRDefault="00231140" w:rsidP="0023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словия этапа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2C89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1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этапа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9DB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22BDAA97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2923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5BA50C17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A92B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Ссылка на нормативный правовой акт</w:t>
            </w:r>
          </w:p>
        </w:tc>
      </w:tr>
      <w:tr w:rsidR="00231140" w:rsidRPr="00A51297" w14:paraId="53368745" w14:textId="77777777" w:rsidTr="00231140">
        <w:trPr>
          <w:trHeight w:val="4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E6B6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37" w14:textId="77777777" w:rsidR="00231140" w:rsidRPr="00257A93" w:rsidRDefault="00231140" w:rsidP="0025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7A93">
              <w:rPr>
                <w:rFonts w:ascii="Times New Roman" w:hAnsi="Times New Roman"/>
                <w:lang w:eastAsia="ru-RU"/>
              </w:rPr>
              <w:t>Обращение заявителя о внесении изменения в договор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AD51" w14:textId="77777777" w:rsidR="00231140" w:rsidRPr="00257A93" w:rsidRDefault="00231140" w:rsidP="002311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7A93">
              <w:rPr>
                <w:rFonts w:ascii="Times New Roman" w:hAnsi="Times New Roman"/>
                <w:lang w:eastAsia="ru-RU"/>
              </w:rPr>
              <w:t xml:space="preserve">Заключенный с </w:t>
            </w:r>
            <w:r>
              <w:rPr>
                <w:rFonts w:ascii="Times New Roman" w:hAnsi="Times New Roman"/>
                <w:lang w:eastAsia="ru-RU"/>
              </w:rPr>
              <w:t>сетевой организацией</w:t>
            </w:r>
            <w:r w:rsidRPr="00257A93">
              <w:rPr>
                <w:rFonts w:ascii="Times New Roman" w:hAnsi="Times New Roman"/>
                <w:lang w:eastAsia="ru-RU"/>
              </w:rPr>
              <w:t xml:space="preserve"> договор оказани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257A93">
              <w:rPr>
                <w:rFonts w:ascii="Times New Roman" w:hAnsi="Times New Roman"/>
                <w:lang w:eastAsia="ru-RU"/>
              </w:rPr>
              <w:t xml:space="preserve"> услуги по передаче электрической энергии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914" w14:textId="77777777" w:rsidR="00231140" w:rsidRPr="00257A93" w:rsidRDefault="00231140" w:rsidP="00257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>Заявление с приложением документов, необходимых для внесения изменения в договор об оказании услуг по передаче электрической энергии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723" w14:textId="77777777" w:rsidR="00231140" w:rsidRPr="00257A93" w:rsidRDefault="00231140" w:rsidP="00257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7A93">
              <w:rPr>
                <w:rFonts w:ascii="Times New Roman" w:hAnsi="Times New Roman"/>
                <w:lang w:eastAsia="ru-RU"/>
              </w:rPr>
              <w:t xml:space="preserve">Очное обращение заявителя в офис обслуживания </w:t>
            </w:r>
            <w:r w:rsidR="00DB3F5D">
              <w:rPr>
                <w:rFonts w:ascii="Times New Roman" w:hAnsi="Times New Roman"/>
                <w:lang w:eastAsia="ru-RU"/>
              </w:rPr>
              <w:t>потребителей</w:t>
            </w:r>
            <w:r w:rsidRPr="00257A93">
              <w:rPr>
                <w:rFonts w:ascii="Times New Roman" w:hAnsi="Times New Roman"/>
                <w:lang w:eastAsia="ru-RU"/>
              </w:rPr>
              <w:t>, письменное обращение заказным письмом с уведомлением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F83" w14:textId="77777777" w:rsidR="00231140" w:rsidRPr="00257A93" w:rsidRDefault="00231140" w:rsidP="00257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73E" w14:textId="77777777" w:rsidR="00231140" w:rsidRPr="00257A93" w:rsidRDefault="00231140" w:rsidP="00257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7A93">
              <w:rPr>
                <w:rFonts w:ascii="Times New Roman" w:hAnsi="Times New Roman"/>
                <w:lang w:eastAsia="ru-RU"/>
              </w:rPr>
              <w:t>Пункт 18 Правил недискриминационного доступа, Гражданский кодекс Российской Федерации (пункт 1 статьи 452)</w:t>
            </w:r>
          </w:p>
        </w:tc>
      </w:tr>
      <w:tr w:rsidR="00231140" w:rsidRPr="00A51297" w14:paraId="72FB09E5" w14:textId="77777777" w:rsidTr="00231140">
        <w:trPr>
          <w:trHeight w:val="37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0426C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119B4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7A93">
              <w:rPr>
                <w:rFonts w:ascii="Times New Roman" w:hAnsi="Times New Roman"/>
                <w:lang w:eastAsia="ru-RU"/>
              </w:rPr>
              <w:t>Рассмотрение заявления и подготовка проекта дополнительного соглашения к договору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DA98" w14:textId="77777777" w:rsidR="00231140" w:rsidRPr="00AC4AC7" w:rsidRDefault="00231140" w:rsidP="008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Полученное от заявителя заявление с приложением документов</w:t>
            </w:r>
          </w:p>
          <w:p w14:paraId="09D5C8A5" w14:textId="77777777" w:rsidR="00231140" w:rsidRPr="00AC4AC7" w:rsidRDefault="00231140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2A18" w14:textId="77777777" w:rsidR="00231140" w:rsidRPr="00AC4AC7" w:rsidRDefault="00231140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 xml:space="preserve">Проверка сетевой организацией документов, поступивших от заявителя, на полноту сведений, указанных в </w:t>
            </w:r>
            <w:hyperlink r:id="rId6" w:history="1">
              <w:r w:rsidRPr="00231140">
                <w:rPr>
                  <w:rStyle w:val="a3"/>
                  <w:rFonts w:ascii="Times New Roman" w:hAnsi="Times New Roman" w:cs="Calibri"/>
                  <w:lang w:eastAsia="ru-RU"/>
                </w:rPr>
                <w:t>подпункте "а"</w:t>
              </w:r>
            </w:hyperlink>
            <w:r w:rsidRPr="00231140">
              <w:rPr>
                <w:rFonts w:ascii="Times New Roman" w:hAnsi="Times New Roman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D7D9" w14:textId="77777777" w:rsidR="00231140" w:rsidRPr="00AC4AC7" w:rsidRDefault="00231140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86B5" w14:textId="77777777" w:rsidR="00231140" w:rsidRPr="00AC4AC7" w:rsidRDefault="00231140" w:rsidP="00D10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В течение 30 дней с даты получения заявления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B6A7" w14:textId="77777777" w:rsidR="00231140" w:rsidRPr="00AC4AC7" w:rsidRDefault="00231140" w:rsidP="00882D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AC7">
              <w:rPr>
                <w:rFonts w:ascii="Times New Roman" w:hAnsi="Times New Roman"/>
                <w:lang w:eastAsia="ru-RU"/>
              </w:rPr>
              <w:t>Пункты 13, 18, 20,21, 22, 24, 27 Правил недискриминационного доступа</w:t>
            </w:r>
          </w:p>
        </w:tc>
      </w:tr>
      <w:tr w:rsidR="00231140" w:rsidRPr="00A51297" w14:paraId="2E72C5F7" w14:textId="77777777" w:rsidTr="00231140">
        <w:trPr>
          <w:trHeight w:val="37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7F3E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3A79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22B3" w14:textId="77777777" w:rsidR="00231140" w:rsidRPr="00231140" w:rsidRDefault="00231140" w:rsidP="0023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18B4" w14:textId="77777777" w:rsidR="00231140" w:rsidRPr="00231140" w:rsidRDefault="00231140" w:rsidP="002311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>Уведомление заявителя об отсутствии в представленных документах необходимых сведений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59E" w14:textId="77777777" w:rsidR="00231140" w:rsidRPr="00231140" w:rsidRDefault="00231140" w:rsidP="002311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2907" w14:textId="77777777" w:rsidR="00231140" w:rsidRPr="00231140" w:rsidRDefault="00231140" w:rsidP="0023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>В течение 6 рабочих дней с даты получения заявления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C815" w14:textId="77777777" w:rsidR="00231140" w:rsidRPr="00231140" w:rsidRDefault="00231140" w:rsidP="002311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>Пункт 18, 21 Правил недискриминационного доступа</w:t>
            </w:r>
          </w:p>
        </w:tc>
      </w:tr>
      <w:tr w:rsidR="00231140" w:rsidRPr="00A51297" w14:paraId="5DDCAE9C" w14:textId="77777777" w:rsidTr="00DC2542">
        <w:trPr>
          <w:trHeight w:val="8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63A2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19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FB99" w14:textId="77777777" w:rsidR="00231140" w:rsidRPr="00231140" w:rsidRDefault="00231140" w:rsidP="0023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>Направление заявителю проекта дополнительного соглашения к договору или мотивированного отказа от его подписания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C378" w14:textId="77777777" w:rsidR="00231140" w:rsidRPr="00231140" w:rsidRDefault="00231140" w:rsidP="002311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>Наличие всех необходимых сведений в документах, представленных к заявлению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B6DA" w14:textId="77777777" w:rsidR="00231140" w:rsidRPr="00231140" w:rsidRDefault="00231140" w:rsidP="0023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 xml:space="preserve">Направление заявителю подписанного со стороны </w:t>
            </w:r>
            <w:r>
              <w:rPr>
                <w:rFonts w:ascii="Times New Roman" w:hAnsi="Times New Roman"/>
                <w:lang w:eastAsia="ru-RU"/>
              </w:rPr>
              <w:t>сетевой организации</w:t>
            </w:r>
            <w:r w:rsidRPr="00231140">
              <w:rPr>
                <w:rFonts w:ascii="Times New Roman" w:hAnsi="Times New Roman"/>
                <w:lang w:eastAsia="ru-RU"/>
              </w:rPr>
              <w:t xml:space="preserve"> проекта дополнительного соглашения к договору или мотивированного отказа от его подписания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7E04" w14:textId="77777777" w:rsidR="00231140" w:rsidRPr="00231140" w:rsidRDefault="00231140" w:rsidP="0023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>Подписанный проект дополнительного соглашения к договору или мотивированный отказ от его подписания заказным письмом с уведомлением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1D4" w14:textId="77777777" w:rsidR="00231140" w:rsidRPr="00231140" w:rsidRDefault="00231140" w:rsidP="0023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DF4" w14:textId="77777777" w:rsidR="00231140" w:rsidRPr="00231140" w:rsidRDefault="00231140" w:rsidP="002311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>Пункты 20, 21, 27 Правил недискриминационного доступа</w:t>
            </w:r>
          </w:p>
        </w:tc>
      </w:tr>
      <w:tr w:rsidR="00231140" w:rsidRPr="00A51297" w14:paraId="4F0CB453" w14:textId="77777777" w:rsidTr="00DC2542">
        <w:trPr>
          <w:trHeight w:val="12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FC2" w14:textId="77777777" w:rsidR="00231140" w:rsidRPr="008B19F5" w:rsidRDefault="00231140" w:rsidP="0058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48E" w14:textId="77777777" w:rsidR="00231140" w:rsidRPr="00231140" w:rsidRDefault="00231140" w:rsidP="0023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>Заключение дополнительного соглашения к договору оказания услуг по передаче электрической энергии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77D2" w14:textId="77777777" w:rsidR="00231140" w:rsidRPr="00231140" w:rsidRDefault="00231140" w:rsidP="0023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 xml:space="preserve">Получение </w:t>
            </w:r>
            <w:r>
              <w:rPr>
                <w:rFonts w:ascii="Times New Roman" w:hAnsi="Times New Roman"/>
                <w:lang w:eastAsia="ru-RU"/>
              </w:rPr>
              <w:t>сетевой организацией</w:t>
            </w:r>
            <w:r w:rsidRPr="00231140">
              <w:rPr>
                <w:rFonts w:ascii="Times New Roman" w:hAnsi="Times New Roman"/>
                <w:lang w:eastAsia="ru-RU"/>
              </w:rPr>
              <w:t xml:space="preserve"> подписанного заявителем дополнительного соглашения к договору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A422" w14:textId="77777777" w:rsidR="00231140" w:rsidRPr="00231140" w:rsidRDefault="00231140" w:rsidP="0023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 xml:space="preserve">Вступление в силу заключенного дополнительного соглашения к договору оказания услуг по передаче электрической энергии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751C" w14:textId="77777777" w:rsidR="00231140" w:rsidRPr="00231140" w:rsidRDefault="00DB3F5D" w:rsidP="0023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231140" w:rsidRPr="00231140">
              <w:rPr>
                <w:rFonts w:ascii="Times New Roman" w:hAnsi="Times New Roman"/>
                <w:lang w:eastAsia="ru-RU"/>
              </w:rPr>
              <w:t>исьменная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74F6" w14:textId="77777777" w:rsidR="00231140" w:rsidRPr="00231140" w:rsidRDefault="00231140" w:rsidP="0023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>С даты получения подписанного заявителем дополнительного соглашения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746" w14:textId="77777777" w:rsidR="00231140" w:rsidRPr="00231140" w:rsidRDefault="00231140" w:rsidP="0023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1140">
              <w:rPr>
                <w:rFonts w:ascii="Times New Roman" w:hAnsi="Times New Roman"/>
                <w:lang w:eastAsia="ru-RU"/>
              </w:rPr>
              <w:t xml:space="preserve">Пункты 22, 23 Правил недискриминационного доступа </w:t>
            </w:r>
          </w:p>
        </w:tc>
      </w:tr>
    </w:tbl>
    <w:p w14:paraId="356EC392" w14:textId="77777777" w:rsidR="006E10CF" w:rsidRDefault="006E10CF" w:rsidP="0072469F">
      <w:pPr>
        <w:spacing w:after="0"/>
        <w:ind w:left="708"/>
        <w:rPr>
          <w:b/>
          <w:sz w:val="32"/>
          <w:szCs w:val="32"/>
        </w:rPr>
      </w:pPr>
    </w:p>
    <w:p w14:paraId="755195B2" w14:textId="77777777" w:rsidR="0072469F" w:rsidRPr="00C478E0" w:rsidRDefault="0072469F" w:rsidP="0072469F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C478E0">
        <w:rPr>
          <w:rFonts w:ascii="Times New Roman" w:hAnsi="Times New Roman" w:cs="Times New Roman"/>
          <w:b/>
          <w:sz w:val="32"/>
          <w:szCs w:val="32"/>
        </w:rPr>
        <w:t>Контактная информация для направления обращений:</w:t>
      </w:r>
    </w:p>
    <w:p w14:paraId="336BFA5E" w14:textId="77777777" w:rsidR="0031136E" w:rsidRDefault="0031136E" w:rsidP="0031136E">
      <w:pPr>
        <w:spacing w:after="0"/>
        <w:ind w:left="708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ООО «Регион Энерго»</w:t>
      </w:r>
    </w:p>
    <w:p w14:paraId="5070ACB5" w14:textId="77777777" w:rsidR="0031136E" w:rsidRDefault="0031136E" w:rsidP="0031136E">
      <w:pPr>
        <w:spacing w:after="0"/>
        <w:ind w:left="708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D9E7D50" w14:textId="77777777" w:rsidR="0031136E" w:rsidRDefault="0031136E" w:rsidP="0031136E">
      <w:pPr>
        <w:pStyle w:val="2"/>
        <w:framePr w:w="0" w:h="0" w:wrap="auto" w:vAnchor="margin" w:hAnchor="text" w:xAlign="left" w:yAlign="inline"/>
        <w:tabs>
          <w:tab w:val="left" w:pos="1701"/>
        </w:tabs>
        <w:ind w:right="-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regionenergo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63.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311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A2C93" w14:textId="77777777" w:rsidR="0031136E" w:rsidRDefault="0031136E" w:rsidP="0031136E">
      <w:pPr>
        <w:pStyle w:val="2"/>
        <w:framePr w:w="0" w:h="0" w:wrap="auto" w:vAnchor="margin" w:hAnchor="text" w:xAlign="left" w:yAlign="inline"/>
        <w:tabs>
          <w:tab w:val="left" w:pos="1701"/>
        </w:tabs>
        <w:ind w:right="-22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Официальный сайт: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regionenergo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63.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16CCB3F5" w14:textId="77777777" w:rsidR="0031136E" w:rsidRDefault="0031136E" w:rsidP="003113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Телефонный номер для приема обращений: 8 (800) 551-45-07</w:t>
      </w:r>
    </w:p>
    <w:p w14:paraId="553CE2C5" w14:textId="77777777" w:rsidR="00476757" w:rsidRDefault="00476757" w:rsidP="0072469F">
      <w:pPr>
        <w:widowControl w:val="0"/>
        <w:autoSpaceDE w:val="0"/>
        <w:autoSpaceDN w:val="0"/>
        <w:adjustRightInd w:val="0"/>
        <w:spacing w:after="0"/>
        <w:jc w:val="both"/>
      </w:pPr>
    </w:p>
    <w:sectPr w:rsidR="00476757" w:rsidSect="004E1319">
      <w:pgSz w:w="16838" w:h="11906" w:orient="landscape"/>
      <w:pgMar w:top="851" w:right="709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8C7CA" w14:textId="77777777" w:rsidR="00E4029B" w:rsidRDefault="00E4029B">
      <w:r>
        <w:separator/>
      </w:r>
    </w:p>
  </w:endnote>
  <w:endnote w:type="continuationSeparator" w:id="0">
    <w:p w14:paraId="2F9A8B54" w14:textId="77777777" w:rsidR="00E4029B" w:rsidRDefault="00E4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36E4C" w14:textId="77777777" w:rsidR="00E4029B" w:rsidRDefault="00E4029B">
      <w:r>
        <w:separator/>
      </w:r>
    </w:p>
  </w:footnote>
  <w:footnote w:type="continuationSeparator" w:id="0">
    <w:p w14:paraId="757C7ECB" w14:textId="77777777" w:rsidR="00E4029B" w:rsidRDefault="00E4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33"/>
    <w:rsid w:val="00024658"/>
    <w:rsid w:val="000C6916"/>
    <w:rsid w:val="000E3D04"/>
    <w:rsid w:val="00231140"/>
    <w:rsid w:val="00257A93"/>
    <w:rsid w:val="00281ECF"/>
    <w:rsid w:val="0031136E"/>
    <w:rsid w:val="00323247"/>
    <w:rsid w:val="00376544"/>
    <w:rsid w:val="00435FFC"/>
    <w:rsid w:val="00476757"/>
    <w:rsid w:val="004E1319"/>
    <w:rsid w:val="00582333"/>
    <w:rsid w:val="005D6302"/>
    <w:rsid w:val="00694AD8"/>
    <w:rsid w:val="006E10CF"/>
    <w:rsid w:val="006F24A5"/>
    <w:rsid w:val="006F361C"/>
    <w:rsid w:val="0072469F"/>
    <w:rsid w:val="00737DC3"/>
    <w:rsid w:val="00761818"/>
    <w:rsid w:val="00770E01"/>
    <w:rsid w:val="0086095F"/>
    <w:rsid w:val="00882D0F"/>
    <w:rsid w:val="00885F04"/>
    <w:rsid w:val="008E2AB4"/>
    <w:rsid w:val="00937B4A"/>
    <w:rsid w:val="0098551D"/>
    <w:rsid w:val="009862A1"/>
    <w:rsid w:val="009F6C5C"/>
    <w:rsid w:val="00A358BF"/>
    <w:rsid w:val="00A9304E"/>
    <w:rsid w:val="00AD7999"/>
    <w:rsid w:val="00C357CC"/>
    <w:rsid w:val="00C478E0"/>
    <w:rsid w:val="00C66C84"/>
    <w:rsid w:val="00CC1A63"/>
    <w:rsid w:val="00D10161"/>
    <w:rsid w:val="00D27533"/>
    <w:rsid w:val="00DB3F5D"/>
    <w:rsid w:val="00DC2542"/>
    <w:rsid w:val="00DE151E"/>
    <w:rsid w:val="00E4029B"/>
    <w:rsid w:val="00E44244"/>
    <w:rsid w:val="00EA7345"/>
    <w:rsid w:val="00ED0AC5"/>
    <w:rsid w:val="00F7067D"/>
    <w:rsid w:val="00F819BE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E594A"/>
  <w15:chartTrackingRefBased/>
  <w15:docId w15:val="{ADA48DAF-BD50-4E58-BA9E-29678C35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33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333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F7067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F7067D"/>
    <w:rPr>
      <w:rFonts w:ascii="Calibri" w:hAnsi="Calibri"/>
      <w:lang w:val="ru-RU" w:eastAsia="en-US" w:bidi="ar-SA"/>
    </w:rPr>
  </w:style>
  <w:style w:type="character" w:styleId="a6">
    <w:name w:val="footnote reference"/>
    <w:uiPriority w:val="99"/>
    <w:semiHidden/>
    <w:rsid w:val="00F7067D"/>
    <w:rPr>
      <w:rFonts w:cs="Times New Roman"/>
      <w:vertAlign w:val="superscript"/>
    </w:rPr>
  </w:style>
  <w:style w:type="paragraph" w:customStyle="1" w:styleId="a7">
    <w:name w:val="Знак Знак"/>
    <w:basedOn w:val="a"/>
    <w:rsid w:val="0072469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2">
    <w:name w:val="envelope return"/>
    <w:basedOn w:val="a"/>
    <w:rsid w:val="0072469F"/>
    <w:pPr>
      <w:keepLines/>
      <w:framePr w:w="5160" w:h="960" w:wrap="notBeside" w:vAnchor="page" w:hAnchor="margin" w:x="4321" w:y="961" w:anchorLock="1"/>
      <w:tabs>
        <w:tab w:val="left" w:pos="2160"/>
      </w:tabs>
      <w:autoSpaceDE w:val="0"/>
      <w:autoSpaceDN w:val="0"/>
      <w:spacing w:after="0" w:line="160" w:lineRule="atLeast"/>
    </w:pPr>
    <w:rPr>
      <w:rFonts w:ascii="Arial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FC63CC084860760E0444B9D8103630A6FB281685CBC9E91E2903D7F926E1E18B4AF6EE1E08E63601h2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ЗАО ТФ Ватт</Company>
  <LinksUpToDate>false</LinksUpToDate>
  <CharactersWithSpaces>3848</CharactersWithSpaces>
  <SharedDoc>false</SharedDoc>
  <HLinks>
    <vt:vector size="6" baseType="variant"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MironovAV</dc:creator>
  <cp:keywords/>
  <cp:lastModifiedBy>Admin</cp:lastModifiedBy>
  <cp:revision>3</cp:revision>
  <cp:lastPrinted>2016-09-27T10:47:00Z</cp:lastPrinted>
  <dcterms:created xsi:type="dcterms:W3CDTF">2022-03-21T09:36:00Z</dcterms:created>
  <dcterms:modified xsi:type="dcterms:W3CDTF">2024-07-06T06:29:00Z</dcterms:modified>
</cp:coreProperties>
</file>