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27654D" w14:textId="59880B31" w:rsidR="004066E1" w:rsidRPr="000436CE" w:rsidRDefault="008D11F2" w:rsidP="000436CE">
      <w:pPr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Краткое описание инвестиционной программы</w:t>
      </w:r>
    </w:p>
    <w:p w14:paraId="15660C93" w14:textId="256B1B47" w:rsidR="00455EC0" w:rsidRPr="000436CE" w:rsidRDefault="009B7E84" w:rsidP="000436CE">
      <w:pPr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436CE">
        <w:rPr>
          <w:rFonts w:ascii="Times New Roman" w:hAnsi="Times New Roman" w:cs="Times New Roman"/>
          <w:b/>
          <w:sz w:val="26"/>
          <w:szCs w:val="26"/>
        </w:rPr>
        <w:t>ООО</w:t>
      </w:r>
      <w:r w:rsidR="004066E1" w:rsidRPr="000436CE">
        <w:rPr>
          <w:rFonts w:ascii="Times New Roman" w:hAnsi="Times New Roman" w:cs="Times New Roman"/>
          <w:b/>
          <w:sz w:val="26"/>
          <w:szCs w:val="26"/>
        </w:rPr>
        <w:t xml:space="preserve"> «</w:t>
      </w:r>
      <w:r w:rsidR="008D11F2">
        <w:rPr>
          <w:rFonts w:ascii="Times New Roman" w:hAnsi="Times New Roman" w:cs="Times New Roman"/>
          <w:b/>
          <w:sz w:val="26"/>
          <w:szCs w:val="26"/>
        </w:rPr>
        <w:t xml:space="preserve">Регион </w:t>
      </w:r>
      <w:proofErr w:type="spellStart"/>
      <w:r w:rsidR="008D11F2">
        <w:rPr>
          <w:rFonts w:ascii="Times New Roman" w:hAnsi="Times New Roman" w:cs="Times New Roman"/>
          <w:b/>
          <w:sz w:val="26"/>
          <w:szCs w:val="26"/>
        </w:rPr>
        <w:t>Энерго</w:t>
      </w:r>
      <w:proofErr w:type="spellEnd"/>
      <w:r w:rsidR="00757A11" w:rsidRPr="000436CE">
        <w:rPr>
          <w:rFonts w:ascii="Times New Roman" w:hAnsi="Times New Roman" w:cs="Times New Roman"/>
          <w:b/>
          <w:sz w:val="26"/>
          <w:szCs w:val="26"/>
        </w:rPr>
        <w:t>»</w:t>
      </w:r>
      <w:r w:rsidR="00046EF7" w:rsidRPr="000436CE">
        <w:rPr>
          <w:rFonts w:ascii="Times New Roman" w:hAnsi="Times New Roman" w:cs="Times New Roman"/>
          <w:b/>
          <w:sz w:val="26"/>
          <w:szCs w:val="26"/>
        </w:rPr>
        <w:t xml:space="preserve"> на </w:t>
      </w:r>
      <w:r w:rsidR="003F3A18" w:rsidRPr="000436CE">
        <w:rPr>
          <w:rFonts w:ascii="Times New Roman" w:hAnsi="Times New Roman" w:cs="Times New Roman"/>
          <w:b/>
          <w:sz w:val="26"/>
          <w:szCs w:val="26"/>
        </w:rPr>
        <w:t xml:space="preserve">период </w:t>
      </w:r>
      <w:r w:rsidR="00046EF7" w:rsidRPr="000436CE">
        <w:rPr>
          <w:rFonts w:ascii="Times New Roman" w:hAnsi="Times New Roman" w:cs="Times New Roman"/>
          <w:b/>
          <w:sz w:val="26"/>
          <w:szCs w:val="26"/>
        </w:rPr>
        <w:t>202</w:t>
      </w:r>
      <w:r w:rsidR="008D11F2">
        <w:rPr>
          <w:rFonts w:ascii="Times New Roman" w:hAnsi="Times New Roman" w:cs="Times New Roman"/>
          <w:b/>
          <w:sz w:val="26"/>
          <w:szCs w:val="26"/>
        </w:rPr>
        <w:t>6</w:t>
      </w:r>
      <w:r w:rsidR="00016CD0" w:rsidRPr="000436CE">
        <w:rPr>
          <w:rFonts w:ascii="Times New Roman" w:hAnsi="Times New Roman" w:cs="Times New Roman"/>
          <w:b/>
          <w:sz w:val="26"/>
          <w:szCs w:val="26"/>
        </w:rPr>
        <w:t>-202</w:t>
      </w:r>
      <w:r w:rsidR="008D11F2">
        <w:rPr>
          <w:rFonts w:ascii="Times New Roman" w:hAnsi="Times New Roman" w:cs="Times New Roman"/>
          <w:b/>
          <w:sz w:val="26"/>
          <w:szCs w:val="26"/>
        </w:rPr>
        <w:t>9</w:t>
      </w:r>
      <w:r w:rsidR="00046EF7" w:rsidRPr="000436CE">
        <w:rPr>
          <w:rFonts w:ascii="Times New Roman" w:hAnsi="Times New Roman" w:cs="Times New Roman"/>
          <w:b/>
          <w:sz w:val="26"/>
          <w:szCs w:val="26"/>
        </w:rPr>
        <w:t xml:space="preserve"> гг.</w:t>
      </w:r>
    </w:p>
    <w:p w14:paraId="493DE0B9" w14:textId="77777777" w:rsidR="0009002A" w:rsidRPr="000436CE" w:rsidRDefault="0009002A" w:rsidP="000436CE">
      <w:pPr>
        <w:pStyle w:val="a3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546F437" w14:textId="31D165DF" w:rsidR="004066E1" w:rsidRPr="000436CE" w:rsidRDefault="004066E1" w:rsidP="000436CE">
      <w:pPr>
        <w:pStyle w:val="a3"/>
        <w:numPr>
          <w:ilvl w:val="0"/>
          <w:numId w:val="1"/>
        </w:numPr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436CE">
        <w:rPr>
          <w:rFonts w:ascii="Times New Roman" w:hAnsi="Times New Roman" w:cs="Times New Roman"/>
          <w:b/>
          <w:sz w:val="26"/>
          <w:szCs w:val="26"/>
        </w:rPr>
        <w:t>Общие сведения:</w:t>
      </w:r>
    </w:p>
    <w:p w14:paraId="53EE71EB" w14:textId="5C19DF45" w:rsidR="004066E1" w:rsidRPr="000436CE" w:rsidRDefault="004066E1" w:rsidP="009A20BC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436CE">
        <w:rPr>
          <w:rFonts w:ascii="Times New Roman" w:hAnsi="Times New Roman" w:cs="Times New Roman"/>
          <w:b/>
          <w:sz w:val="26"/>
          <w:szCs w:val="26"/>
        </w:rPr>
        <w:t>Наименование проекта ИПР:</w:t>
      </w:r>
      <w:r w:rsidR="00B90E10" w:rsidRPr="000436C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90E10" w:rsidRPr="000436CE">
        <w:rPr>
          <w:rFonts w:ascii="Times New Roman" w:hAnsi="Times New Roman" w:cs="Times New Roman"/>
          <w:sz w:val="26"/>
          <w:szCs w:val="26"/>
        </w:rPr>
        <w:t>И</w:t>
      </w:r>
      <w:r w:rsidRPr="000436CE">
        <w:rPr>
          <w:rFonts w:ascii="Times New Roman" w:hAnsi="Times New Roman" w:cs="Times New Roman"/>
          <w:sz w:val="26"/>
          <w:szCs w:val="26"/>
        </w:rPr>
        <w:t>нвестиционная программа</w:t>
      </w:r>
      <w:r w:rsidR="00454CAF" w:rsidRPr="000436CE">
        <w:rPr>
          <w:rFonts w:ascii="Times New Roman" w:hAnsi="Times New Roman" w:cs="Times New Roman"/>
          <w:sz w:val="26"/>
          <w:szCs w:val="26"/>
        </w:rPr>
        <w:t xml:space="preserve"> </w:t>
      </w:r>
      <w:r w:rsidR="009B7E84" w:rsidRPr="000436CE">
        <w:rPr>
          <w:rFonts w:ascii="Times New Roman" w:hAnsi="Times New Roman" w:cs="Times New Roman"/>
          <w:sz w:val="26"/>
          <w:szCs w:val="26"/>
        </w:rPr>
        <w:t>ООО</w:t>
      </w:r>
      <w:r w:rsidR="00454CAF" w:rsidRPr="000436CE">
        <w:rPr>
          <w:rFonts w:ascii="Times New Roman" w:hAnsi="Times New Roman" w:cs="Times New Roman"/>
          <w:sz w:val="26"/>
          <w:szCs w:val="26"/>
        </w:rPr>
        <w:t xml:space="preserve"> «</w:t>
      </w:r>
      <w:r w:rsidR="008D11F2">
        <w:rPr>
          <w:rFonts w:ascii="Times New Roman" w:hAnsi="Times New Roman" w:cs="Times New Roman"/>
          <w:sz w:val="26"/>
          <w:szCs w:val="26"/>
        </w:rPr>
        <w:t xml:space="preserve">Регион </w:t>
      </w:r>
      <w:proofErr w:type="spellStart"/>
      <w:r w:rsidR="008D11F2">
        <w:rPr>
          <w:rFonts w:ascii="Times New Roman" w:hAnsi="Times New Roman" w:cs="Times New Roman"/>
          <w:sz w:val="26"/>
          <w:szCs w:val="26"/>
        </w:rPr>
        <w:t>Энерго</w:t>
      </w:r>
      <w:proofErr w:type="spellEnd"/>
      <w:r w:rsidR="00454CAF" w:rsidRPr="000436CE">
        <w:rPr>
          <w:rFonts w:ascii="Times New Roman" w:hAnsi="Times New Roman" w:cs="Times New Roman"/>
          <w:sz w:val="26"/>
          <w:szCs w:val="26"/>
        </w:rPr>
        <w:t xml:space="preserve">» на период </w:t>
      </w:r>
      <w:r w:rsidR="000407CA" w:rsidRPr="000436CE">
        <w:rPr>
          <w:rFonts w:ascii="Times New Roman" w:hAnsi="Times New Roman" w:cs="Times New Roman"/>
          <w:sz w:val="26"/>
          <w:szCs w:val="26"/>
        </w:rPr>
        <w:t>20</w:t>
      </w:r>
      <w:r w:rsidR="003E5957" w:rsidRPr="000436CE">
        <w:rPr>
          <w:rFonts w:ascii="Times New Roman" w:hAnsi="Times New Roman" w:cs="Times New Roman"/>
          <w:sz w:val="26"/>
          <w:szCs w:val="26"/>
        </w:rPr>
        <w:t>2</w:t>
      </w:r>
      <w:r w:rsidR="008D11F2">
        <w:rPr>
          <w:rFonts w:ascii="Times New Roman" w:hAnsi="Times New Roman" w:cs="Times New Roman"/>
          <w:sz w:val="26"/>
          <w:szCs w:val="26"/>
        </w:rPr>
        <w:t>6</w:t>
      </w:r>
      <w:r w:rsidR="00757A11" w:rsidRPr="000436CE">
        <w:rPr>
          <w:rFonts w:ascii="Times New Roman" w:hAnsi="Times New Roman" w:cs="Times New Roman"/>
          <w:sz w:val="26"/>
          <w:szCs w:val="26"/>
        </w:rPr>
        <w:t>-202</w:t>
      </w:r>
      <w:r w:rsidR="008D11F2">
        <w:rPr>
          <w:rFonts w:ascii="Times New Roman" w:hAnsi="Times New Roman" w:cs="Times New Roman"/>
          <w:sz w:val="26"/>
          <w:szCs w:val="26"/>
        </w:rPr>
        <w:t>9гг.</w:t>
      </w:r>
    </w:p>
    <w:p w14:paraId="60AADF0E" w14:textId="77777777" w:rsidR="008C27C0" w:rsidRDefault="004066E1" w:rsidP="009A20BC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bookmarkStart w:id="0" w:name="_Hlk160098592"/>
      <w:r w:rsidRPr="000436CE">
        <w:rPr>
          <w:rFonts w:ascii="Times New Roman" w:hAnsi="Times New Roman" w:cs="Times New Roman"/>
          <w:b/>
          <w:sz w:val="26"/>
          <w:szCs w:val="26"/>
        </w:rPr>
        <w:t>Зона деятельности сетевой организации:</w:t>
      </w:r>
      <w:r w:rsidR="00B90E10" w:rsidRPr="000436CE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41B01B81" w14:textId="26DD7970" w:rsidR="000436CE" w:rsidRPr="000436CE" w:rsidRDefault="008C27C0" w:rsidP="009A20BC">
      <w:pPr>
        <w:spacing w:line="360" w:lineRule="auto"/>
        <w:ind w:firstLine="709"/>
        <w:jc w:val="both"/>
        <w:rPr>
          <w:rFonts w:ascii="Times New Roman" w:hAnsi="Times New Roman" w:cs="Times New Roman"/>
          <w:color w:val="2C2D2E"/>
          <w:sz w:val="26"/>
          <w:szCs w:val="26"/>
          <w:shd w:val="clear" w:color="auto" w:fill="FFFFFF"/>
        </w:rPr>
      </w:pPr>
      <w:r w:rsidRPr="00531E14">
        <w:rPr>
          <w:rFonts w:ascii="Times New Roman" w:hAnsi="Times New Roman" w:cs="Times New Roman"/>
          <w:color w:val="2C2D2E"/>
          <w:sz w:val="26"/>
          <w:szCs w:val="26"/>
          <w:shd w:val="clear" w:color="auto" w:fill="FFFFFF"/>
        </w:rPr>
        <w:t>О</w:t>
      </w:r>
      <w:r w:rsidR="000436CE" w:rsidRPr="00531E14">
        <w:rPr>
          <w:rFonts w:ascii="Times New Roman" w:hAnsi="Times New Roman" w:cs="Times New Roman"/>
          <w:color w:val="2C2D2E"/>
          <w:sz w:val="26"/>
          <w:szCs w:val="26"/>
          <w:shd w:val="clear" w:color="auto" w:fill="FFFFFF"/>
        </w:rPr>
        <w:t>перационной зоной ООО «</w:t>
      </w:r>
      <w:r w:rsidR="000F269A" w:rsidRPr="00531E14">
        <w:rPr>
          <w:rFonts w:ascii="Times New Roman" w:hAnsi="Times New Roman" w:cs="Times New Roman"/>
          <w:color w:val="2C2D2E"/>
          <w:sz w:val="26"/>
          <w:szCs w:val="26"/>
          <w:shd w:val="clear" w:color="auto" w:fill="FFFFFF"/>
        </w:rPr>
        <w:t xml:space="preserve">Регион </w:t>
      </w:r>
      <w:proofErr w:type="spellStart"/>
      <w:r w:rsidR="000F269A" w:rsidRPr="00531E14">
        <w:rPr>
          <w:rFonts w:ascii="Times New Roman" w:hAnsi="Times New Roman" w:cs="Times New Roman"/>
          <w:color w:val="2C2D2E"/>
          <w:sz w:val="26"/>
          <w:szCs w:val="26"/>
          <w:shd w:val="clear" w:color="auto" w:fill="FFFFFF"/>
        </w:rPr>
        <w:t>Энерго</w:t>
      </w:r>
      <w:proofErr w:type="spellEnd"/>
      <w:r w:rsidR="000436CE" w:rsidRPr="00531E14">
        <w:rPr>
          <w:rFonts w:ascii="Times New Roman" w:hAnsi="Times New Roman" w:cs="Times New Roman"/>
          <w:color w:val="2C2D2E"/>
          <w:sz w:val="26"/>
          <w:szCs w:val="26"/>
          <w:shd w:val="clear" w:color="auto" w:fill="FFFFFF"/>
        </w:rPr>
        <w:t>» являются 5 городских округа (Самара,</w:t>
      </w:r>
      <w:r w:rsidR="000F269A" w:rsidRPr="00531E14">
        <w:rPr>
          <w:rFonts w:ascii="Times New Roman" w:hAnsi="Times New Roman" w:cs="Times New Roman"/>
          <w:color w:val="2C2D2E"/>
          <w:sz w:val="26"/>
          <w:szCs w:val="26"/>
          <w:shd w:val="clear" w:color="auto" w:fill="FFFFFF"/>
        </w:rPr>
        <w:t xml:space="preserve"> Сызрань, </w:t>
      </w:r>
      <w:r w:rsidR="000436CE" w:rsidRPr="00531E14">
        <w:rPr>
          <w:rFonts w:ascii="Times New Roman" w:hAnsi="Times New Roman" w:cs="Times New Roman"/>
          <w:color w:val="2C2D2E"/>
          <w:sz w:val="26"/>
          <w:szCs w:val="26"/>
          <w:shd w:val="clear" w:color="auto" w:fill="FFFFFF"/>
        </w:rPr>
        <w:t>Тольятти,</w:t>
      </w:r>
      <w:r w:rsidR="000F269A" w:rsidRPr="00531E14">
        <w:rPr>
          <w:rFonts w:ascii="Times New Roman" w:hAnsi="Times New Roman" w:cs="Times New Roman"/>
          <w:color w:val="2C2D2E"/>
          <w:sz w:val="26"/>
          <w:szCs w:val="26"/>
          <w:shd w:val="clear" w:color="auto" w:fill="FFFFFF"/>
        </w:rPr>
        <w:t xml:space="preserve"> </w:t>
      </w:r>
      <w:proofErr w:type="spellStart"/>
      <w:r w:rsidR="000F269A" w:rsidRPr="00531E14">
        <w:rPr>
          <w:rFonts w:ascii="Times New Roman" w:hAnsi="Times New Roman" w:cs="Times New Roman"/>
          <w:color w:val="2C2D2E"/>
          <w:sz w:val="26"/>
          <w:szCs w:val="26"/>
          <w:shd w:val="clear" w:color="auto" w:fill="FFFFFF"/>
        </w:rPr>
        <w:t>Кинель</w:t>
      </w:r>
      <w:proofErr w:type="spellEnd"/>
      <w:r w:rsidR="000F269A" w:rsidRPr="00531E14">
        <w:rPr>
          <w:rFonts w:ascii="Times New Roman" w:hAnsi="Times New Roman" w:cs="Times New Roman"/>
          <w:color w:val="2C2D2E"/>
          <w:sz w:val="26"/>
          <w:szCs w:val="26"/>
          <w:shd w:val="clear" w:color="auto" w:fill="FFFFFF"/>
        </w:rPr>
        <w:t>,</w:t>
      </w:r>
      <w:r w:rsidR="000436CE" w:rsidRPr="00531E14">
        <w:rPr>
          <w:rFonts w:ascii="Times New Roman" w:hAnsi="Times New Roman" w:cs="Times New Roman"/>
          <w:color w:val="2C2D2E"/>
          <w:sz w:val="26"/>
          <w:szCs w:val="26"/>
          <w:shd w:val="clear" w:color="auto" w:fill="FFFFFF"/>
        </w:rPr>
        <w:t xml:space="preserve"> Жигулевск,) и </w:t>
      </w:r>
      <w:r w:rsidR="00531E14" w:rsidRPr="00531E14">
        <w:rPr>
          <w:rFonts w:ascii="Times New Roman" w:hAnsi="Times New Roman" w:cs="Times New Roman"/>
          <w:color w:val="2C2D2E"/>
          <w:sz w:val="26"/>
          <w:szCs w:val="26"/>
          <w:shd w:val="clear" w:color="auto" w:fill="FFFFFF"/>
        </w:rPr>
        <w:t>5</w:t>
      </w:r>
      <w:r w:rsidR="000436CE" w:rsidRPr="00531E14">
        <w:rPr>
          <w:rFonts w:ascii="Times New Roman" w:hAnsi="Times New Roman" w:cs="Times New Roman"/>
          <w:color w:val="2C2D2E"/>
          <w:sz w:val="26"/>
          <w:szCs w:val="26"/>
          <w:shd w:val="clear" w:color="auto" w:fill="FFFFFF"/>
        </w:rPr>
        <w:t xml:space="preserve"> муниципальных районов Самарской области (</w:t>
      </w:r>
      <w:r w:rsidR="000F269A" w:rsidRPr="00531E14">
        <w:rPr>
          <w:rFonts w:ascii="Times New Roman" w:hAnsi="Times New Roman" w:cs="Times New Roman"/>
          <w:color w:val="2C2D2E"/>
          <w:sz w:val="26"/>
          <w:szCs w:val="26"/>
          <w:shd w:val="clear" w:color="auto" w:fill="FFFFFF"/>
        </w:rPr>
        <w:t xml:space="preserve">Красноярский, </w:t>
      </w:r>
      <w:proofErr w:type="spellStart"/>
      <w:r w:rsidR="000F269A" w:rsidRPr="00531E14">
        <w:rPr>
          <w:rFonts w:ascii="Times New Roman" w:hAnsi="Times New Roman" w:cs="Times New Roman"/>
          <w:color w:val="2C2D2E"/>
          <w:sz w:val="26"/>
          <w:szCs w:val="26"/>
          <w:shd w:val="clear" w:color="auto" w:fill="FFFFFF"/>
        </w:rPr>
        <w:t>Похвистневский</w:t>
      </w:r>
      <w:proofErr w:type="spellEnd"/>
      <w:r w:rsidR="000F269A" w:rsidRPr="00531E14">
        <w:rPr>
          <w:rFonts w:ascii="Times New Roman" w:hAnsi="Times New Roman" w:cs="Times New Roman"/>
          <w:color w:val="2C2D2E"/>
          <w:sz w:val="26"/>
          <w:szCs w:val="26"/>
          <w:shd w:val="clear" w:color="auto" w:fill="FFFFFF"/>
        </w:rPr>
        <w:t>, Ставропольский</w:t>
      </w:r>
      <w:r w:rsidR="00531E14" w:rsidRPr="00531E14">
        <w:rPr>
          <w:rFonts w:ascii="Times New Roman" w:hAnsi="Times New Roman" w:cs="Times New Roman"/>
          <w:color w:val="2C2D2E"/>
          <w:sz w:val="26"/>
          <w:szCs w:val="26"/>
          <w:shd w:val="clear" w:color="auto" w:fill="FFFFFF"/>
        </w:rPr>
        <w:t xml:space="preserve">, </w:t>
      </w:r>
      <w:proofErr w:type="spellStart"/>
      <w:r w:rsidR="00531E14" w:rsidRPr="00531E14">
        <w:rPr>
          <w:rFonts w:ascii="Times New Roman" w:hAnsi="Times New Roman" w:cs="Times New Roman"/>
          <w:color w:val="2C2D2E"/>
          <w:sz w:val="26"/>
          <w:szCs w:val="26"/>
          <w:shd w:val="clear" w:color="auto" w:fill="FFFFFF"/>
        </w:rPr>
        <w:t>Кинель</w:t>
      </w:r>
      <w:proofErr w:type="spellEnd"/>
      <w:r w:rsidR="00531E14" w:rsidRPr="00531E14">
        <w:rPr>
          <w:rFonts w:ascii="Times New Roman" w:hAnsi="Times New Roman" w:cs="Times New Roman"/>
          <w:color w:val="2C2D2E"/>
          <w:sz w:val="26"/>
          <w:szCs w:val="26"/>
          <w:shd w:val="clear" w:color="auto" w:fill="FFFFFF"/>
        </w:rPr>
        <w:t xml:space="preserve">-Черкасский, </w:t>
      </w:r>
      <w:proofErr w:type="spellStart"/>
      <w:r w:rsidR="00531E14" w:rsidRPr="00531E14">
        <w:rPr>
          <w:rFonts w:ascii="Times New Roman" w:hAnsi="Times New Roman" w:cs="Times New Roman"/>
          <w:color w:val="2C2D2E"/>
          <w:sz w:val="26"/>
          <w:szCs w:val="26"/>
          <w:shd w:val="clear" w:color="auto" w:fill="FFFFFF"/>
        </w:rPr>
        <w:t>Кинельский</w:t>
      </w:r>
      <w:proofErr w:type="spellEnd"/>
      <w:r w:rsidR="000436CE" w:rsidRPr="00531E14">
        <w:rPr>
          <w:rFonts w:ascii="Times New Roman" w:hAnsi="Times New Roman" w:cs="Times New Roman"/>
          <w:color w:val="2C2D2E"/>
          <w:sz w:val="26"/>
          <w:szCs w:val="26"/>
          <w:shd w:val="clear" w:color="auto" w:fill="FFFFFF"/>
        </w:rPr>
        <w:t>).</w:t>
      </w:r>
    </w:p>
    <w:p w14:paraId="6803920C" w14:textId="79663496" w:rsidR="000436CE" w:rsidRPr="000436CE" w:rsidRDefault="000436CE" w:rsidP="009A20BC">
      <w:pPr>
        <w:spacing w:before="240" w:after="120" w:line="36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bookmarkStart w:id="1" w:name="_Hlk160098608"/>
      <w:bookmarkEnd w:id="0"/>
      <w:r w:rsidRPr="000436CE">
        <w:rPr>
          <w:rFonts w:ascii="Times New Roman" w:hAnsi="Times New Roman" w:cs="Times New Roman"/>
          <w:b/>
          <w:bCs/>
          <w:sz w:val="26"/>
          <w:szCs w:val="26"/>
        </w:rPr>
        <w:t>В инвестиционную программу на период 202</w:t>
      </w:r>
      <w:r w:rsidR="008D11F2">
        <w:rPr>
          <w:rFonts w:ascii="Times New Roman" w:hAnsi="Times New Roman" w:cs="Times New Roman"/>
          <w:b/>
          <w:bCs/>
          <w:sz w:val="26"/>
          <w:szCs w:val="26"/>
        </w:rPr>
        <w:t>6</w:t>
      </w:r>
      <w:r w:rsidRPr="000436CE">
        <w:rPr>
          <w:rFonts w:ascii="Times New Roman" w:hAnsi="Times New Roman" w:cs="Times New Roman"/>
          <w:b/>
          <w:bCs/>
          <w:sz w:val="26"/>
          <w:szCs w:val="26"/>
        </w:rPr>
        <w:t>-2029 гг. включены следующие проекты:</w:t>
      </w:r>
    </w:p>
    <w:p w14:paraId="4379FE2B" w14:textId="081D4F3F" w:rsidR="00D40881" w:rsidRDefault="00D40881" w:rsidP="009A20BC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D40881">
        <w:rPr>
          <w:rFonts w:ascii="Times New Roman" w:hAnsi="Times New Roman" w:cs="Times New Roman"/>
          <w:b/>
          <w:bCs/>
          <w:sz w:val="26"/>
          <w:szCs w:val="26"/>
        </w:rPr>
        <w:t>Реконструкция трансформаторн</w:t>
      </w:r>
      <w:r w:rsidR="000710D8">
        <w:rPr>
          <w:rFonts w:ascii="Times New Roman" w:hAnsi="Times New Roman" w:cs="Times New Roman"/>
          <w:b/>
          <w:bCs/>
          <w:sz w:val="26"/>
          <w:szCs w:val="26"/>
        </w:rPr>
        <w:t>ой</w:t>
      </w:r>
      <w:r w:rsidRPr="00D40881">
        <w:rPr>
          <w:rFonts w:ascii="Times New Roman" w:hAnsi="Times New Roman" w:cs="Times New Roman"/>
          <w:b/>
          <w:bCs/>
          <w:sz w:val="26"/>
          <w:szCs w:val="26"/>
        </w:rPr>
        <w:t xml:space="preserve"> подстанци</w:t>
      </w:r>
      <w:r w:rsidR="000710D8">
        <w:rPr>
          <w:rFonts w:ascii="Times New Roman" w:hAnsi="Times New Roman" w:cs="Times New Roman"/>
          <w:b/>
          <w:bCs/>
          <w:sz w:val="26"/>
          <w:szCs w:val="26"/>
        </w:rPr>
        <w:t>и</w:t>
      </w:r>
      <w:r w:rsidR="008C27C0">
        <w:rPr>
          <w:rFonts w:ascii="Times New Roman" w:hAnsi="Times New Roman" w:cs="Times New Roman"/>
          <w:b/>
          <w:bCs/>
          <w:sz w:val="26"/>
          <w:szCs w:val="26"/>
        </w:rPr>
        <w:t>, в том числе:</w:t>
      </w:r>
    </w:p>
    <w:p w14:paraId="61136473" w14:textId="4C495D3E" w:rsidR="000710D8" w:rsidRDefault="000710D8" w:rsidP="009A20BC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710D8">
        <w:rPr>
          <w:rFonts w:ascii="Times New Roman" w:hAnsi="Times New Roman" w:cs="Times New Roman"/>
          <w:bCs/>
          <w:sz w:val="26"/>
          <w:szCs w:val="26"/>
          <w:lang w:val="en-US"/>
        </w:rPr>
        <w:t>Q</w:t>
      </w:r>
      <w:r w:rsidRPr="000710D8">
        <w:rPr>
          <w:rFonts w:ascii="Times New Roman" w:hAnsi="Times New Roman" w:cs="Times New Roman"/>
          <w:bCs/>
          <w:sz w:val="26"/>
          <w:szCs w:val="26"/>
        </w:rPr>
        <w:t xml:space="preserve">_ОРУ Реконструкция ОРУ-35 </w:t>
      </w:r>
      <w:proofErr w:type="spellStart"/>
      <w:r w:rsidRPr="000710D8">
        <w:rPr>
          <w:rFonts w:ascii="Times New Roman" w:hAnsi="Times New Roman" w:cs="Times New Roman"/>
          <w:bCs/>
          <w:sz w:val="26"/>
          <w:szCs w:val="26"/>
        </w:rPr>
        <w:t>кВ</w:t>
      </w:r>
      <w:proofErr w:type="spellEnd"/>
      <w:r w:rsidRPr="000710D8">
        <w:rPr>
          <w:rFonts w:ascii="Times New Roman" w:hAnsi="Times New Roman" w:cs="Times New Roman"/>
          <w:bCs/>
          <w:sz w:val="26"/>
          <w:szCs w:val="26"/>
        </w:rPr>
        <w:t xml:space="preserve"> ПС 35/6 «АБЗ» </w:t>
      </w:r>
      <w:r w:rsidR="000F269A">
        <w:rPr>
          <w:rFonts w:ascii="Times New Roman" w:hAnsi="Times New Roman" w:cs="Times New Roman"/>
          <w:bCs/>
          <w:sz w:val="26"/>
          <w:szCs w:val="26"/>
        </w:rPr>
        <w:t>Самарская область</w:t>
      </w:r>
      <w:r w:rsidRPr="000710D8">
        <w:rPr>
          <w:rFonts w:ascii="Times New Roman" w:hAnsi="Times New Roman" w:cs="Times New Roman"/>
          <w:bCs/>
          <w:sz w:val="26"/>
          <w:szCs w:val="26"/>
        </w:rPr>
        <w:t xml:space="preserve">,                               </w:t>
      </w:r>
      <w:proofErr w:type="spellStart"/>
      <w:r w:rsidRPr="000710D8">
        <w:rPr>
          <w:rFonts w:ascii="Times New Roman" w:hAnsi="Times New Roman" w:cs="Times New Roman"/>
          <w:bCs/>
          <w:sz w:val="26"/>
          <w:szCs w:val="26"/>
        </w:rPr>
        <w:t>Красноглинский</w:t>
      </w:r>
      <w:proofErr w:type="spellEnd"/>
      <w:r w:rsidRPr="000710D8">
        <w:rPr>
          <w:rFonts w:ascii="Times New Roman" w:hAnsi="Times New Roman" w:cs="Times New Roman"/>
          <w:bCs/>
          <w:sz w:val="26"/>
          <w:szCs w:val="26"/>
        </w:rPr>
        <w:t xml:space="preserve"> район, пос. Козелки</w:t>
      </w:r>
    </w:p>
    <w:p w14:paraId="68DB069D" w14:textId="53B60004" w:rsidR="000710D8" w:rsidRPr="000710D8" w:rsidRDefault="000710D8" w:rsidP="009A20BC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0710D8">
        <w:rPr>
          <w:rFonts w:ascii="Times New Roman" w:hAnsi="Times New Roman" w:cs="Times New Roman"/>
          <w:b/>
          <w:bCs/>
          <w:sz w:val="26"/>
          <w:szCs w:val="26"/>
        </w:rPr>
        <w:t xml:space="preserve">Модернизация </w:t>
      </w:r>
      <w:r w:rsidR="00FD28F7">
        <w:rPr>
          <w:rFonts w:ascii="Times New Roman" w:hAnsi="Times New Roman" w:cs="Times New Roman"/>
          <w:b/>
          <w:bCs/>
          <w:sz w:val="26"/>
          <w:szCs w:val="26"/>
        </w:rPr>
        <w:t xml:space="preserve">переходного пункта </w:t>
      </w:r>
      <w:r w:rsidRPr="000710D8">
        <w:rPr>
          <w:rFonts w:ascii="Times New Roman" w:hAnsi="Times New Roman" w:cs="Times New Roman"/>
          <w:b/>
          <w:bCs/>
          <w:sz w:val="26"/>
          <w:szCs w:val="26"/>
        </w:rPr>
        <w:t>кабельно-воздушной линии, в том числе:</w:t>
      </w:r>
    </w:p>
    <w:p w14:paraId="09C9E334" w14:textId="35383299" w:rsidR="000710D8" w:rsidRPr="000710D8" w:rsidRDefault="000710D8" w:rsidP="009A20BC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  <w:lang w:val="en-US"/>
        </w:rPr>
        <w:t>Q</w:t>
      </w:r>
      <w:r w:rsidRPr="000710D8">
        <w:rPr>
          <w:rFonts w:ascii="Times New Roman" w:hAnsi="Times New Roman" w:cs="Times New Roman"/>
          <w:bCs/>
          <w:sz w:val="26"/>
          <w:szCs w:val="26"/>
        </w:rPr>
        <w:t>_</w:t>
      </w:r>
      <w:r w:rsidR="00FD28F7">
        <w:rPr>
          <w:rFonts w:ascii="Times New Roman" w:hAnsi="Times New Roman" w:cs="Times New Roman"/>
          <w:bCs/>
          <w:sz w:val="26"/>
          <w:szCs w:val="26"/>
        </w:rPr>
        <w:t>ПП Модернизация переходного пункта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343745">
        <w:rPr>
          <w:rFonts w:ascii="Times New Roman" w:hAnsi="Times New Roman" w:cs="Times New Roman"/>
          <w:bCs/>
          <w:sz w:val="26"/>
          <w:szCs w:val="26"/>
        </w:rPr>
        <w:t xml:space="preserve">№ 1 </w:t>
      </w:r>
      <w:r>
        <w:rPr>
          <w:rFonts w:ascii="Times New Roman" w:hAnsi="Times New Roman" w:cs="Times New Roman"/>
          <w:bCs/>
          <w:sz w:val="26"/>
          <w:szCs w:val="26"/>
        </w:rPr>
        <w:t>кабельно-воздушной линии</w:t>
      </w:r>
      <w:r w:rsidR="00FD28F7">
        <w:rPr>
          <w:rFonts w:ascii="Times New Roman" w:hAnsi="Times New Roman" w:cs="Times New Roman"/>
          <w:bCs/>
          <w:sz w:val="26"/>
          <w:szCs w:val="26"/>
        </w:rPr>
        <w:t xml:space="preserve">                 </w:t>
      </w:r>
      <w:r w:rsidR="00651F56">
        <w:rPr>
          <w:rFonts w:ascii="Times New Roman" w:hAnsi="Times New Roman" w:cs="Times New Roman"/>
          <w:bCs/>
          <w:sz w:val="26"/>
          <w:szCs w:val="26"/>
        </w:rPr>
        <w:t xml:space="preserve">35 </w:t>
      </w:r>
      <w:proofErr w:type="spellStart"/>
      <w:r w:rsidR="00651F56">
        <w:rPr>
          <w:rFonts w:ascii="Times New Roman" w:hAnsi="Times New Roman" w:cs="Times New Roman"/>
          <w:bCs/>
          <w:sz w:val="26"/>
          <w:szCs w:val="26"/>
        </w:rPr>
        <w:t>кВ</w:t>
      </w:r>
      <w:proofErr w:type="spellEnd"/>
      <w:r w:rsidR="00651F5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0F269A">
        <w:rPr>
          <w:rFonts w:ascii="Times New Roman" w:hAnsi="Times New Roman" w:cs="Times New Roman"/>
          <w:bCs/>
          <w:sz w:val="26"/>
          <w:szCs w:val="26"/>
        </w:rPr>
        <w:t>Самарская область</w:t>
      </w:r>
      <w:r>
        <w:rPr>
          <w:rFonts w:ascii="Times New Roman" w:hAnsi="Times New Roman" w:cs="Times New Roman"/>
          <w:bCs/>
          <w:sz w:val="26"/>
          <w:szCs w:val="26"/>
        </w:rPr>
        <w:t xml:space="preserve">, </w:t>
      </w:r>
      <w:proofErr w:type="spellStart"/>
      <w:r w:rsidRPr="000710D8">
        <w:rPr>
          <w:rFonts w:ascii="Times New Roman" w:hAnsi="Times New Roman" w:cs="Times New Roman"/>
          <w:bCs/>
          <w:sz w:val="26"/>
          <w:szCs w:val="26"/>
        </w:rPr>
        <w:t>Красноглинский</w:t>
      </w:r>
      <w:proofErr w:type="spellEnd"/>
      <w:r w:rsidRPr="000710D8">
        <w:rPr>
          <w:rFonts w:ascii="Times New Roman" w:hAnsi="Times New Roman" w:cs="Times New Roman"/>
          <w:bCs/>
          <w:sz w:val="26"/>
          <w:szCs w:val="26"/>
        </w:rPr>
        <w:t xml:space="preserve"> район, пос. Козелки</w:t>
      </w:r>
    </w:p>
    <w:p w14:paraId="638A47E5" w14:textId="766A4F41" w:rsidR="007E24CD" w:rsidRPr="007E24CD" w:rsidRDefault="007E24CD" w:rsidP="009A20BC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7E24CD">
        <w:rPr>
          <w:rFonts w:ascii="Times New Roman" w:hAnsi="Times New Roman" w:cs="Times New Roman"/>
          <w:b/>
          <w:bCs/>
          <w:sz w:val="26"/>
          <w:szCs w:val="26"/>
        </w:rPr>
        <w:t xml:space="preserve">Развитие и модернизация учета </w:t>
      </w:r>
      <w:r w:rsidR="009A20BC">
        <w:rPr>
          <w:rFonts w:ascii="Times New Roman" w:hAnsi="Times New Roman" w:cs="Times New Roman"/>
          <w:b/>
          <w:bCs/>
          <w:sz w:val="26"/>
          <w:szCs w:val="26"/>
        </w:rPr>
        <w:t>электрической энергии</w:t>
      </w:r>
      <w:r w:rsidRPr="007E24CD">
        <w:rPr>
          <w:rFonts w:ascii="Times New Roman" w:hAnsi="Times New Roman" w:cs="Times New Roman"/>
          <w:b/>
          <w:bCs/>
          <w:sz w:val="26"/>
          <w:szCs w:val="26"/>
        </w:rPr>
        <w:t>, в том числе:</w:t>
      </w:r>
    </w:p>
    <w:p w14:paraId="26511876" w14:textId="46993F7B" w:rsidR="00D40881" w:rsidRDefault="000710D8" w:rsidP="009A20BC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Q</w:t>
      </w:r>
      <w:r w:rsidRPr="000710D8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 xml:space="preserve"> ПУ-</w:t>
      </w:r>
      <w:r w:rsidR="0019408B">
        <w:rPr>
          <w:rFonts w:ascii="Times New Roman" w:hAnsi="Times New Roman" w:cs="Times New Roman"/>
          <w:sz w:val="26"/>
          <w:szCs w:val="26"/>
        </w:rPr>
        <w:t xml:space="preserve"> </w:t>
      </w:r>
      <w:r w:rsidR="0019408B" w:rsidRPr="0019408B">
        <w:rPr>
          <w:rFonts w:ascii="Times New Roman" w:hAnsi="Times New Roman" w:cs="Times New Roman"/>
          <w:sz w:val="26"/>
          <w:szCs w:val="26"/>
        </w:rPr>
        <w:t>Монтаж интеллектуальных приборов учета Самарская област</w:t>
      </w:r>
      <w:r w:rsidR="0019408B">
        <w:rPr>
          <w:rFonts w:ascii="Times New Roman" w:hAnsi="Times New Roman" w:cs="Times New Roman"/>
          <w:sz w:val="26"/>
          <w:szCs w:val="26"/>
        </w:rPr>
        <w:t xml:space="preserve">ь, г. о. </w:t>
      </w:r>
      <w:proofErr w:type="spellStart"/>
      <w:r w:rsidR="0019408B">
        <w:rPr>
          <w:rFonts w:ascii="Times New Roman" w:hAnsi="Times New Roman" w:cs="Times New Roman"/>
          <w:sz w:val="26"/>
          <w:szCs w:val="26"/>
        </w:rPr>
        <w:t>Кинель</w:t>
      </w:r>
      <w:proofErr w:type="spellEnd"/>
      <w:r w:rsidR="0019408B">
        <w:rPr>
          <w:rFonts w:ascii="Times New Roman" w:hAnsi="Times New Roman" w:cs="Times New Roman"/>
          <w:sz w:val="26"/>
          <w:szCs w:val="26"/>
        </w:rPr>
        <w:t>, СНТ «Здоровье», массив (</w:t>
      </w:r>
      <w:r>
        <w:rPr>
          <w:rFonts w:ascii="Times New Roman" w:hAnsi="Times New Roman" w:cs="Times New Roman"/>
          <w:sz w:val="26"/>
          <w:szCs w:val="26"/>
        </w:rPr>
        <w:t>ул.</w:t>
      </w:r>
      <w:r w:rsidR="00474CEA">
        <w:rPr>
          <w:rFonts w:ascii="Times New Roman" w:hAnsi="Times New Roman" w:cs="Times New Roman"/>
          <w:sz w:val="26"/>
          <w:szCs w:val="26"/>
        </w:rPr>
        <w:t xml:space="preserve"> 1 Дачная, ул. 2 Дачная, ул. 3 Дачная, ул. 4 Дачная, ул. 5 Дачная, ул.6 Дачная, ул. 7 Дачная, линия 1 ряд 1, линия1 ряд 2</w:t>
      </w:r>
      <w:r w:rsidR="0019408B">
        <w:rPr>
          <w:rFonts w:ascii="Times New Roman" w:hAnsi="Times New Roman" w:cs="Times New Roman"/>
          <w:sz w:val="26"/>
          <w:szCs w:val="26"/>
        </w:rPr>
        <w:t>).</w:t>
      </w:r>
    </w:p>
    <w:p w14:paraId="1CAB9595" w14:textId="77777777" w:rsidR="0019408B" w:rsidRDefault="0019408B" w:rsidP="009A20BC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bookmarkEnd w:id="1"/>
    <w:p w14:paraId="7D4C7DA4" w14:textId="54750750" w:rsidR="00EA28CD" w:rsidRPr="00833AC0" w:rsidRDefault="00EA28CD" w:rsidP="0019408B">
      <w:pPr>
        <w:pStyle w:val="a3"/>
        <w:numPr>
          <w:ilvl w:val="0"/>
          <w:numId w:val="1"/>
        </w:numPr>
        <w:spacing w:line="360" w:lineRule="auto"/>
        <w:ind w:left="1418"/>
        <w:rPr>
          <w:rFonts w:ascii="Times New Roman" w:hAnsi="Times New Roman" w:cs="Times New Roman"/>
          <w:b/>
          <w:sz w:val="26"/>
          <w:szCs w:val="26"/>
        </w:rPr>
      </w:pPr>
      <w:r w:rsidRPr="00833AC0">
        <w:rPr>
          <w:rFonts w:ascii="Times New Roman" w:hAnsi="Times New Roman" w:cs="Times New Roman"/>
          <w:b/>
          <w:sz w:val="26"/>
          <w:szCs w:val="26"/>
        </w:rPr>
        <w:t>Цели и задачи реализации ИПР:</w:t>
      </w:r>
    </w:p>
    <w:p w14:paraId="45B8CC61" w14:textId="4AC7CEE5" w:rsidR="007E24CD" w:rsidRDefault="009A20BC" w:rsidP="009A20B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С ростом требований к надежности электроснабжения потребителей назрел вопрос реализации мероприятий </w:t>
      </w:r>
      <w:r w:rsidR="007E24CD">
        <w:rPr>
          <w:rFonts w:ascii="Times New Roman" w:hAnsi="Times New Roman" w:cs="Times New Roman"/>
          <w:sz w:val="26"/>
          <w:szCs w:val="26"/>
        </w:rPr>
        <w:t xml:space="preserve">по реконструкции </w:t>
      </w:r>
      <w:r w:rsidR="00F35EB1">
        <w:rPr>
          <w:rFonts w:ascii="Times New Roman" w:hAnsi="Times New Roman" w:cs="Times New Roman"/>
          <w:sz w:val="26"/>
          <w:szCs w:val="26"/>
        </w:rPr>
        <w:t xml:space="preserve">ОРУ -35 </w:t>
      </w:r>
      <w:proofErr w:type="spellStart"/>
      <w:r w:rsidR="00F35EB1">
        <w:rPr>
          <w:rFonts w:ascii="Times New Roman" w:hAnsi="Times New Roman" w:cs="Times New Roman"/>
          <w:sz w:val="26"/>
          <w:szCs w:val="26"/>
        </w:rPr>
        <w:t>кВ</w:t>
      </w:r>
      <w:proofErr w:type="spellEnd"/>
      <w:r w:rsidR="00F35EB1">
        <w:rPr>
          <w:rFonts w:ascii="Times New Roman" w:hAnsi="Times New Roman" w:cs="Times New Roman"/>
          <w:sz w:val="26"/>
          <w:szCs w:val="26"/>
        </w:rPr>
        <w:t xml:space="preserve"> ПС 35/6 «АБЗ» и модернизации переходного пункта кабельно-воздушной линии напряжением 35 </w:t>
      </w:r>
      <w:proofErr w:type="spellStart"/>
      <w:r w:rsidR="00F35EB1">
        <w:rPr>
          <w:rFonts w:ascii="Times New Roman" w:hAnsi="Times New Roman" w:cs="Times New Roman"/>
          <w:sz w:val="26"/>
          <w:szCs w:val="26"/>
        </w:rPr>
        <w:t>кВ</w:t>
      </w:r>
      <w:proofErr w:type="spellEnd"/>
      <w:r w:rsidR="007E24CD">
        <w:rPr>
          <w:rFonts w:ascii="Times New Roman" w:hAnsi="Times New Roman" w:cs="Times New Roman"/>
          <w:sz w:val="26"/>
          <w:szCs w:val="26"/>
        </w:rPr>
        <w:t xml:space="preserve"> путем замены </w:t>
      </w:r>
      <w:r w:rsidR="004544F4" w:rsidRPr="00833AC0">
        <w:rPr>
          <w:rFonts w:ascii="Times New Roman" w:hAnsi="Times New Roman" w:cs="Times New Roman"/>
          <w:sz w:val="26"/>
          <w:szCs w:val="26"/>
        </w:rPr>
        <w:t>физически устаревшего оборудования</w:t>
      </w:r>
      <w:bookmarkStart w:id="2" w:name="_Hlk146620428"/>
      <w:r w:rsidR="00EB36C5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и </w:t>
      </w:r>
      <w:r w:rsidR="00EB36C5">
        <w:rPr>
          <w:rFonts w:ascii="Times New Roman" w:hAnsi="Times New Roman" w:cs="Times New Roman"/>
          <w:sz w:val="26"/>
          <w:szCs w:val="26"/>
        </w:rPr>
        <w:t>улучшения</w:t>
      </w:r>
      <w:r>
        <w:rPr>
          <w:rFonts w:ascii="Times New Roman" w:hAnsi="Times New Roman" w:cs="Times New Roman"/>
          <w:sz w:val="26"/>
          <w:szCs w:val="26"/>
        </w:rPr>
        <w:t xml:space="preserve"> его </w:t>
      </w:r>
      <w:r w:rsidR="00EB36C5">
        <w:rPr>
          <w:rFonts w:ascii="Times New Roman" w:hAnsi="Times New Roman" w:cs="Times New Roman"/>
          <w:sz w:val="26"/>
          <w:szCs w:val="26"/>
        </w:rPr>
        <w:t>технических характеристик.</w:t>
      </w:r>
      <w:r w:rsidR="00476189" w:rsidRPr="00833AC0">
        <w:rPr>
          <w:rFonts w:ascii="Times New Roman" w:hAnsi="Times New Roman" w:cs="Times New Roman"/>
          <w:sz w:val="26"/>
          <w:szCs w:val="26"/>
        </w:rPr>
        <w:t xml:space="preserve"> </w:t>
      </w:r>
      <w:r w:rsidR="007E24CD">
        <w:rPr>
          <w:rFonts w:ascii="Times New Roman" w:hAnsi="Times New Roman" w:cs="Times New Roman"/>
          <w:sz w:val="26"/>
          <w:szCs w:val="26"/>
        </w:rPr>
        <w:t xml:space="preserve"> </w:t>
      </w:r>
      <w:bookmarkEnd w:id="2"/>
    </w:p>
    <w:p w14:paraId="7030828B" w14:textId="63EC1EDA" w:rsidR="007E24CD" w:rsidRDefault="007E24CD" w:rsidP="009A20B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Реа</w:t>
      </w:r>
      <w:r w:rsidRPr="007E24CD">
        <w:rPr>
          <w:rFonts w:ascii="Times New Roman" w:hAnsi="Times New Roman" w:cs="Times New Roman"/>
          <w:sz w:val="26"/>
          <w:szCs w:val="26"/>
        </w:rPr>
        <w:t xml:space="preserve">лизация мероприятий по развитию и модернизации учета электрической энергии, путем </w:t>
      </w:r>
      <w:r w:rsidR="00F35EB1">
        <w:rPr>
          <w:rFonts w:ascii="Times New Roman" w:hAnsi="Times New Roman" w:cs="Times New Roman"/>
          <w:sz w:val="26"/>
          <w:szCs w:val="26"/>
        </w:rPr>
        <w:t xml:space="preserve">установки интеллектуальных приборов учета </w:t>
      </w:r>
      <w:r w:rsidRPr="007E24CD">
        <w:rPr>
          <w:rFonts w:ascii="Times New Roman" w:hAnsi="Times New Roman" w:cs="Times New Roman"/>
          <w:sz w:val="26"/>
          <w:szCs w:val="26"/>
        </w:rPr>
        <w:t>обоснована исполнением требований Федерального закона от 27.12.2018 № 522-ФЗ в рамках создания системы учета, позволяющей</w:t>
      </w:r>
      <w:r w:rsidR="008C27C0">
        <w:rPr>
          <w:rFonts w:ascii="Times New Roman" w:hAnsi="Times New Roman" w:cs="Times New Roman"/>
          <w:sz w:val="26"/>
          <w:szCs w:val="26"/>
        </w:rPr>
        <w:t xml:space="preserve"> повысить рост качества обслуживания потребителей благодаря возможности </w:t>
      </w:r>
      <w:r w:rsidRPr="007E24CD">
        <w:rPr>
          <w:rFonts w:ascii="Times New Roman" w:hAnsi="Times New Roman" w:cs="Times New Roman"/>
          <w:sz w:val="26"/>
          <w:szCs w:val="26"/>
        </w:rPr>
        <w:t>измерять количество электрической энергии удаленно</w:t>
      </w:r>
      <w:r>
        <w:rPr>
          <w:rFonts w:ascii="Times New Roman" w:hAnsi="Times New Roman" w:cs="Times New Roman"/>
          <w:sz w:val="26"/>
          <w:szCs w:val="26"/>
        </w:rPr>
        <w:t xml:space="preserve"> и в режиме «онлайн»</w:t>
      </w:r>
      <w:r w:rsidR="002C2938">
        <w:rPr>
          <w:rFonts w:ascii="Times New Roman" w:hAnsi="Times New Roman" w:cs="Times New Roman"/>
          <w:sz w:val="26"/>
          <w:szCs w:val="26"/>
        </w:rPr>
        <w:t xml:space="preserve"> и Программы энергосбережения и повышения энергетической эффективности ООО «Регион </w:t>
      </w:r>
      <w:proofErr w:type="spellStart"/>
      <w:r w:rsidR="002C2938">
        <w:rPr>
          <w:rFonts w:ascii="Times New Roman" w:hAnsi="Times New Roman" w:cs="Times New Roman"/>
          <w:sz w:val="26"/>
          <w:szCs w:val="26"/>
        </w:rPr>
        <w:t>Энерго</w:t>
      </w:r>
      <w:proofErr w:type="spellEnd"/>
      <w:r w:rsidR="002C2938">
        <w:rPr>
          <w:rFonts w:ascii="Times New Roman" w:hAnsi="Times New Roman" w:cs="Times New Roman"/>
          <w:sz w:val="26"/>
          <w:szCs w:val="26"/>
        </w:rPr>
        <w:t>» на 2026-2029гг.</w:t>
      </w:r>
    </w:p>
    <w:p w14:paraId="6DE7ACEB" w14:textId="297207E9" w:rsidR="007E24CD" w:rsidRPr="007E24CD" w:rsidRDefault="007E24CD" w:rsidP="009A20B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E24CD">
        <w:rPr>
          <w:rFonts w:ascii="Times New Roman" w:hAnsi="Times New Roman" w:cs="Times New Roman"/>
          <w:sz w:val="26"/>
          <w:szCs w:val="26"/>
        </w:rPr>
        <w:t>Таким образом, проект ИПР 202</w:t>
      </w:r>
      <w:r>
        <w:rPr>
          <w:rFonts w:ascii="Times New Roman" w:hAnsi="Times New Roman" w:cs="Times New Roman"/>
          <w:sz w:val="26"/>
          <w:szCs w:val="26"/>
        </w:rPr>
        <w:t>6-2029</w:t>
      </w:r>
      <w:r w:rsidRPr="007E24CD">
        <w:rPr>
          <w:rFonts w:ascii="Times New Roman" w:hAnsi="Times New Roman" w:cs="Times New Roman"/>
          <w:sz w:val="26"/>
          <w:szCs w:val="26"/>
        </w:rPr>
        <w:t xml:space="preserve"> гг. отвечает требованиям действующего законодательства и ориентирует инвестиционные мероприятия </w:t>
      </w:r>
      <w:r>
        <w:rPr>
          <w:rFonts w:ascii="Times New Roman" w:hAnsi="Times New Roman" w:cs="Times New Roman"/>
          <w:sz w:val="26"/>
          <w:szCs w:val="26"/>
        </w:rPr>
        <w:t xml:space="preserve">ООО «Регион </w:t>
      </w:r>
      <w:proofErr w:type="spellStart"/>
      <w:r>
        <w:rPr>
          <w:rFonts w:ascii="Times New Roman" w:hAnsi="Times New Roman" w:cs="Times New Roman"/>
          <w:sz w:val="26"/>
          <w:szCs w:val="26"/>
        </w:rPr>
        <w:t>Энерго</w:t>
      </w:r>
      <w:proofErr w:type="spellEnd"/>
      <w:r>
        <w:rPr>
          <w:rFonts w:ascii="Times New Roman" w:hAnsi="Times New Roman" w:cs="Times New Roman"/>
          <w:sz w:val="26"/>
          <w:szCs w:val="26"/>
        </w:rPr>
        <w:t>»</w:t>
      </w:r>
      <w:r w:rsidRPr="007E24CD">
        <w:rPr>
          <w:rFonts w:ascii="Times New Roman" w:hAnsi="Times New Roman" w:cs="Times New Roman"/>
          <w:sz w:val="26"/>
          <w:szCs w:val="26"/>
        </w:rPr>
        <w:t xml:space="preserve"> на решение актуальных производственных задач субъекта электроэнергетики.  </w:t>
      </w:r>
    </w:p>
    <w:p w14:paraId="3007C49C" w14:textId="350E6E5D" w:rsidR="007C32B3" w:rsidRDefault="007C32B3" w:rsidP="009A20BC">
      <w:pPr>
        <w:pStyle w:val="a3"/>
        <w:spacing w:after="160" w:line="36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693EFE7E" w14:textId="48142C3B" w:rsidR="00EB36C5" w:rsidRDefault="000436CE" w:rsidP="009A20BC">
      <w:pPr>
        <w:pStyle w:val="a3"/>
        <w:numPr>
          <w:ilvl w:val="0"/>
          <w:numId w:val="1"/>
        </w:numPr>
        <w:spacing w:after="160" w:line="36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B36C5">
        <w:rPr>
          <w:rFonts w:ascii="Times New Roman" w:hAnsi="Times New Roman" w:cs="Times New Roman"/>
          <w:b/>
          <w:sz w:val="26"/>
          <w:szCs w:val="26"/>
        </w:rPr>
        <w:t xml:space="preserve">Объемы </w:t>
      </w:r>
      <w:r w:rsidR="00EB36C5">
        <w:rPr>
          <w:rFonts w:ascii="Times New Roman" w:hAnsi="Times New Roman" w:cs="Times New Roman"/>
          <w:b/>
          <w:sz w:val="26"/>
          <w:szCs w:val="26"/>
        </w:rPr>
        <w:t xml:space="preserve">и </w:t>
      </w:r>
      <w:r w:rsidRPr="00EB36C5">
        <w:rPr>
          <w:rFonts w:ascii="Times New Roman" w:hAnsi="Times New Roman" w:cs="Times New Roman"/>
          <w:b/>
          <w:sz w:val="26"/>
          <w:szCs w:val="26"/>
        </w:rPr>
        <w:t>источник</w:t>
      </w:r>
      <w:r w:rsidR="00EB36C5">
        <w:rPr>
          <w:rFonts w:ascii="Times New Roman" w:hAnsi="Times New Roman" w:cs="Times New Roman"/>
          <w:b/>
          <w:sz w:val="26"/>
          <w:szCs w:val="26"/>
        </w:rPr>
        <w:t>и</w:t>
      </w:r>
      <w:r w:rsidR="0047305D" w:rsidRPr="00EB36C5">
        <w:rPr>
          <w:rFonts w:ascii="Times New Roman" w:hAnsi="Times New Roman" w:cs="Times New Roman"/>
          <w:b/>
          <w:sz w:val="26"/>
          <w:szCs w:val="26"/>
        </w:rPr>
        <w:t xml:space="preserve"> финансирования</w:t>
      </w:r>
      <w:r w:rsidR="009A20BC">
        <w:rPr>
          <w:rFonts w:ascii="Times New Roman" w:hAnsi="Times New Roman" w:cs="Times New Roman"/>
          <w:b/>
          <w:sz w:val="26"/>
          <w:szCs w:val="26"/>
        </w:rPr>
        <w:t>:</w:t>
      </w:r>
    </w:p>
    <w:p w14:paraId="66A097BD" w14:textId="77777777" w:rsidR="008D11F2" w:rsidRDefault="00E4784C" w:rsidP="009A20BC">
      <w:pPr>
        <w:pStyle w:val="a3"/>
        <w:spacing w:after="160" w:line="36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Источники финансирования:</w:t>
      </w:r>
      <w:r w:rsidR="008D11F2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45AB5AF4" w14:textId="31BC17C0" w:rsidR="008D328E" w:rsidRDefault="00E4784C" w:rsidP="009A20BC">
      <w:pPr>
        <w:pStyle w:val="a3"/>
        <w:spacing w:after="160" w:line="36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4784C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Финансирование проекта планируется осуществить за счет тарифного источника по статье затрат «Амортизация»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E4784C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4D05CF" w:rsidRPr="00E4784C">
        <w:rPr>
          <w:rFonts w:ascii="Times New Roman" w:hAnsi="Times New Roman" w:cs="Times New Roman"/>
          <w:sz w:val="26"/>
          <w:szCs w:val="26"/>
        </w:rPr>
        <w:t xml:space="preserve">мортизация </w:t>
      </w:r>
      <w:r w:rsidRPr="00E4784C">
        <w:rPr>
          <w:rFonts w:ascii="Times New Roman" w:hAnsi="Times New Roman" w:cs="Times New Roman"/>
          <w:sz w:val="26"/>
          <w:szCs w:val="26"/>
        </w:rPr>
        <w:t>определена</w:t>
      </w:r>
      <w:r w:rsidR="004D05CF" w:rsidRPr="00E4784C">
        <w:rPr>
          <w:rFonts w:ascii="Times New Roman" w:hAnsi="Times New Roman" w:cs="Times New Roman"/>
          <w:sz w:val="26"/>
          <w:szCs w:val="26"/>
        </w:rPr>
        <w:t xml:space="preserve"> расчетным путем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25623B13" w14:textId="2B4881C2" w:rsidR="00E4784C" w:rsidRPr="00E4784C" w:rsidRDefault="00E4784C" w:rsidP="009A20BC">
      <w:pPr>
        <w:pStyle w:val="a3"/>
        <w:spacing w:after="160" w:line="360" w:lineRule="auto"/>
        <w:ind w:left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4784C">
        <w:rPr>
          <w:rFonts w:ascii="Times New Roman" w:hAnsi="Times New Roman" w:cs="Times New Roman"/>
          <w:b/>
          <w:bCs/>
          <w:sz w:val="26"/>
          <w:szCs w:val="26"/>
        </w:rPr>
        <w:t>Объемы финансирования:</w:t>
      </w:r>
    </w:p>
    <w:tbl>
      <w:tblPr>
        <w:tblW w:w="95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80"/>
        <w:gridCol w:w="1302"/>
        <w:gridCol w:w="1203"/>
        <w:gridCol w:w="1276"/>
        <w:gridCol w:w="1276"/>
        <w:gridCol w:w="1275"/>
      </w:tblGrid>
      <w:tr w:rsidR="00833AC0" w:rsidRPr="003D4B0D" w14:paraId="4A371B92" w14:textId="77777777" w:rsidTr="00483891">
        <w:trPr>
          <w:trHeight w:val="734"/>
          <w:jc w:val="center"/>
        </w:trPr>
        <w:tc>
          <w:tcPr>
            <w:tcW w:w="31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CD168F" w14:textId="76E7689D" w:rsidR="00833AC0" w:rsidRPr="003D4B0D" w:rsidRDefault="00380EFB" w:rsidP="009A20B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r w:rsidR="00474C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источника финансирования</w:t>
            </w:r>
          </w:p>
        </w:tc>
        <w:tc>
          <w:tcPr>
            <w:tcW w:w="130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F10B15" w14:textId="010C3235" w:rsidR="00474CEA" w:rsidRPr="003D4B0D" w:rsidRDefault="00833AC0" w:rsidP="009A20B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D4B0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8D11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3D4B0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474C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тыс. руб.,                без НДС</w:t>
            </w:r>
          </w:p>
        </w:tc>
        <w:tc>
          <w:tcPr>
            <w:tcW w:w="120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4321FD" w14:textId="1F693DA3" w:rsidR="00833AC0" w:rsidRPr="003D4B0D" w:rsidRDefault="00833AC0" w:rsidP="009A20B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D4B0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8D11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3D4B0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474C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474CEA" w:rsidRPr="00474C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 руб.,                без НДС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7B95F7" w14:textId="000CD14B" w:rsidR="00833AC0" w:rsidRPr="003D4B0D" w:rsidRDefault="00833AC0" w:rsidP="009A20B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D4B0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8D11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  <w:r w:rsidRPr="003D4B0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</w:t>
            </w:r>
            <w:r w:rsidR="00474C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474CEA" w:rsidRPr="00474C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 руб.,                без НДС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350144" w14:textId="5EF21945" w:rsidR="00833AC0" w:rsidRPr="003D4B0D" w:rsidRDefault="00833AC0" w:rsidP="009A20B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D4B0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8D11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3D4B0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474C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474CEA" w:rsidRPr="00474C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 руб.,                без НДС</w:t>
            </w:r>
          </w:p>
        </w:tc>
        <w:tc>
          <w:tcPr>
            <w:tcW w:w="127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7E740E" w14:textId="3F5CBE68" w:rsidR="00833AC0" w:rsidRPr="003D4B0D" w:rsidRDefault="00833AC0" w:rsidP="009A20B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D4B0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</w:tr>
      <w:tr w:rsidR="00833AC0" w:rsidRPr="003D4B0D" w14:paraId="17C371C0" w14:textId="77777777" w:rsidTr="00483891">
        <w:trPr>
          <w:trHeight w:val="608"/>
          <w:jc w:val="center"/>
        </w:trPr>
        <w:tc>
          <w:tcPr>
            <w:tcW w:w="31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0203FA" w14:textId="572A7059" w:rsidR="00833AC0" w:rsidRPr="003D4B0D" w:rsidRDefault="00833AC0" w:rsidP="009A20BC">
            <w:pPr>
              <w:spacing w:line="360" w:lineRule="auto"/>
              <w:ind w:right="-16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3" w:name="_Hlk160038315"/>
            <w:r w:rsidRPr="003D4B0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Амортизация</w:t>
            </w:r>
            <w:bookmarkEnd w:id="3"/>
          </w:p>
        </w:tc>
        <w:tc>
          <w:tcPr>
            <w:tcW w:w="130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529002" w14:textId="64017CAA" w:rsidR="00833AC0" w:rsidRPr="003D4B0D" w:rsidRDefault="00474CEA" w:rsidP="009A20B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9 930,08</w:t>
            </w:r>
          </w:p>
        </w:tc>
        <w:tc>
          <w:tcPr>
            <w:tcW w:w="120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6B8A92" w14:textId="281865BE" w:rsidR="00833AC0" w:rsidRPr="003D4B0D" w:rsidRDefault="00474CEA" w:rsidP="009A20B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12 704,47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AFE7F7" w14:textId="4B03F7A6" w:rsidR="00833AC0" w:rsidRPr="003D4B0D" w:rsidRDefault="00474CEA" w:rsidP="009A20B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13 212,65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62E246" w14:textId="72407C09" w:rsidR="00833AC0" w:rsidRPr="003D4B0D" w:rsidRDefault="00474CEA" w:rsidP="009A20B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9 327,79</w:t>
            </w:r>
          </w:p>
        </w:tc>
        <w:tc>
          <w:tcPr>
            <w:tcW w:w="127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8F4E80" w14:textId="3C295BBF" w:rsidR="00833AC0" w:rsidRPr="003D4B0D" w:rsidRDefault="00474CEA" w:rsidP="009A20B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45 174,9</w:t>
            </w:r>
            <w:r w:rsidR="0048389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</w:tbl>
    <w:p w14:paraId="05EC5BA1" w14:textId="3794FF0E" w:rsidR="0093404F" w:rsidRDefault="0093404F" w:rsidP="009A20BC">
      <w:pPr>
        <w:pStyle w:val="a3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0B83E5C" w14:textId="493B605B" w:rsidR="00A3436C" w:rsidRPr="00380EFB" w:rsidRDefault="00A3436C" w:rsidP="009A20BC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380EFB">
        <w:rPr>
          <w:rFonts w:ascii="Times New Roman" w:hAnsi="Times New Roman" w:cs="Times New Roman"/>
          <w:b/>
          <w:bCs/>
          <w:sz w:val="26"/>
          <w:szCs w:val="26"/>
        </w:rPr>
        <w:t>Обосновывающие материалы:</w:t>
      </w:r>
    </w:p>
    <w:p w14:paraId="5EF0F804" w14:textId="77777777" w:rsidR="009A20BC" w:rsidRDefault="009A20BC" w:rsidP="009A20BC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</w:t>
      </w:r>
      <w:r w:rsidR="00D40881" w:rsidRPr="009D2A88">
        <w:rPr>
          <w:rFonts w:ascii="Times New Roman" w:hAnsi="Times New Roman" w:cs="Times New Roman"/>
          <w:bCs/>
          <w:sz w:val="24"/>
          <w:szCs w:val="24"/>
        </w:rPr>
        <w:t>риложение № 1</w:t>
      </w:r>
      <w:r>
        <w:rPr>
          <w:rFonts w:ascii="Times New Roman" w:hAnsi="Times New Roman" w:cs="Times New Roman"/>
          <w:bCs/>
          <w:sz w:val="24"/>
          <w:szCs w:val="24"/>
        </w:rPr>
        <w:t>:</w:t>
      </w:r>
    </w:p>
    <w:p w14:paraId="7A1A18A7" w14:textId="6A79B558" w:rsidR="00D40881" w:rsidRPr="002C2938" w:rsidRDefault="009A20BC" w:rsidP="009A20BC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</w:t>
      </w:r>
      <w:r w:rsidR="00D4088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83891" w:rsidRPr="002C2938">
        <w:rPr>
          <w:rFonts w:ascii="Times New Roman" w:hAnsi="Times New Roman" w:cs="Times New Roman"/>
          <w:bCs/>
          <w:sz w:val="24"/>
          <w:szCs w:val="24"/>
        </w:rPr>
        <w:t>расчеты по укрупненным нормативам цен согласно приказа № 131 от 26.0.2024 Министерства энергетики Российской Федерации</w:t>
      </w:r>
      <w:r w:rsidR="00D40881" w:rsidRPr="002C2938">
        <w:rPr>
          <w:rFonts w:ascii="Times New Roman" w:hAnsi="Times New Roman" w:cs="Times New Roman"/>
          <w:bCs/>
          <w:sz w:val="24"/>
          <w:szCs w:val="24"/>
        </w:rPr>
        <w:t>;</w:t>
      </w:r>
    </w:p>
    <w:p w14:paraId="20B6342F" w14:textId="77777777" w:rsidR="009A20BC" w:rsidRDefault="009A20BC" w:rsidP="009A20BC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</w:t>
      </w:r>
      <w:r w:rsidR="00D40881" w:rsidRPr="009A20BC">
        <w:rPr>
          <w:rFonts w:ascii="Times New Roman" w:hAnsi="Times New Roman" w:cs="Times New Roman"/>
          <w:bCs/>
          <w:sz w:val="24"/>
          <w:szCs w:val="24"/>
        </w:rPr>
        <w:t>риложение № 2</w:t>
      </w:r>
      <w:r>
        <w:rPr>
          <w:rFonts w:ascii="Times New Roman" w:hAnsi="Times New Roman" w:cs="Times New Roman"/>
          <w:bCs/>
          <w:sz w:val="24"/>
          <w:szCs w:val="24"/>
        </w:rPr>
        <w:t>:</w:t>
      </w:r>
    </w:p>
    <w:p w14:paraId="27D7DA2C" w14:textId="7B9DE08E" w:rsidR="00D40881" w:rsidRDefault="009A20BC" w:rsidP="009A20BC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индексы -дефляторы</w:t>
      </w:r>
      <w:r w:rsidR="00AF4209">
        <w:rPr>
          <w:rFonts w:ascii="Times New Roman" w:hAnsi="Times New Roman" w:cs="Times New Roman"/>
          <w:bCs/>
          <w:sz w:val="24"/>
          <w:szCs w:val="24"/>
        </w:rPr>
        <w:t>;</w:t>
      </w:r>
    </w:p>
    <w:p w14:paraId="5ABC46CA" w14:textId="77777777" w:rsidR="009A20BC" w:rsidRDefault="009A20BC" w:rsidP="009A20BC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</w:t>
      </w:r>
      <w:r w:rsidR="00AF4209">
        <w:rPr>
          <w:rFonts w:ascii="Times New Roman" w:hAnsi="Times New Roman" w:cs="Times New Roman"/>
          <w:bCs/>
          <w:sz w:val="24"/>
          <w:szCs w:val="24"/>
        </w:rPr>
        <w:t>риложение № 3</w:t>
      </w:r>
      <w:r>
        <w:rPr>
          <w:rFonts w:ascii="Times New Roman" w:hAnsi="Times New Roman" w:cs="Times New Roman"/>
          <w:bCs/>
          <w:sz w:val="24"/>
          <w:szCs w:val="24"/>
        </w:rPr>
        <w:t>:</w:t>
      </w:r>
    </w:p>
    <w:p w14:paraId="5CCE50E8" w14:textId="1F552B83" w:rsidR="00582C85" w:rsidRPr="00380EFB" w:rsidRDefault="009A20BC" w:rsidP="009A20BC">
      <w:pPr>
        <w:spacing w:after="0" w:line="36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4"/>
          <w:szCs w:val="24"/>
        </w:rPr>
        <w:t>-п</w:t>
      </w:r>
      <w:r w:rsidRPr="009A20BC">
        <w:rPr>
          <w:rFonts w:ascii="Times New Roman" w:hAnsi="Times New Roman" w:cs="Times New Roman"/>
          <w:bCs/>
          <w:sz w:val="24"/>
          <w:szCs w:val="24"/>
        </w:rPr>
        <w:t>рограмма энергосбережения и повышения энергетической эффективности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3E3D2619" w14:textId="226D5F79" w:rsidR="000F3C2B" w:rsidRDefault="000F3C2B" w:rsidP="009A20BC">
      <w:pPr>
        <w:pStyle w:val="a3"/>
        <w:spacing w:after="16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58F45835" w14:textId="30E8CC63" w:rsidR="00C40F46" w:rsidRDefault="00C40F46" w:rsidP="009A20BC">
      <w:pPr>
        <w:pStyle w:val="a3"/>
        <w:spacing w:after="16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6DF5B15A" w14:textId="77B386E1" w:rsidR="00C40F46" w:rsidRDefault="00C40F46" w:rsidP="009A20BC">
      <w:pPr>
        <w:pStyle w:val="a3"/>
        <w:spacing w:after="16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Генеральный директор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bookmarkStart w:id="4" w:name="_GoBack"/>
      <w:bookmarkEnd w:id="4"/>
      <w:r>
        <w:rPr>
          <w:rFonts w:ascii="Times New Roman" w:hAnsi="Times New Roman" w:cs="Times New Roman"/>
          <w:sz w:val="24"/>
          <w:szCs w:val="24"/>
        </w:rPr>
        <w:t>Волков К.А.</w:t>
      </w:r>
    </w:p>
    <w:sectPr w:rsidR="00C40F46" w:rsidSect="006F06FB">
      <w:pgSz w:w="11906" w:h="16838"/>
      <w:pgMar w:top="993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37725D"/>
    <w:multiLevelType w:val="hybridMultilevel"/>
    <w:tmpl w:val="427E3F94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235535C5"/>
    <w:multiLevelType w:val="multilevel"/>
    <w:tmpl w:val="50485D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395001E9"/>
    <w:multiLevelType w:val="hybridMultilevel"/>
    <w:tmpl w:val="25685B58"/>
    <w:lvl w:ilvl="0" w:tplc="CB889546">
      <w:start w:val="26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F36A3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A4F6BC4"/>
    <w:multiLevelType w:val="hybridMultilevel"/>
    <w:tmpl w:val="25DCC35C"/>
    <w:lvl w:ilvl="0" w:tplc="041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0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6E1"/>
    <w:rsid w:val="00006C5A"/>
    <w:rsid w:val="00016CD0"/>
    <w:rsid w:val="000250ED"/>
    <w:rsid w:val="00026DAA"/>
    <w:rsid w:val="000407CA"/>
    <w:rsid w:val="000436CE"/>
    <w:rsid w:val="00046EF7"/>
    <w:rsid w:val="00055509"/>
    <w:rsid w:val="000605E4"/>
    <w:rsid w:val="000710D8"/>
    <w:rsid w:val="0009002A"/>
    <w:rsid w:val="000C5FBE"/>
    <w:rsid w:val="000D2CC6"/>
    <w:rsid w:val="000F269A"/>
    <w:rsid w:val="000F3B83"/>
    <w:rsid w:val="000F3C2B"/>
    <w:rsid w:val="000F63BC"/>
    <w:rsid w:val="00110B2B"/>
    <w:rsid w:val="0014187C"/>
    <w:rsid w:val="00142EAD"/>
    <w:rsid w:val="001443A9"/>
    <w:rsid w:val="001512CD"/>
    <w:rsid w:val="00173F08"/>
    <w:rsid w:val="00177345"/>
    <w:rsid w:val="0018683D"/>
    <w:rsid w:val="001919C0"/>
    <w:rsid w:val="0019408B"/>
    <w:rsid w:val="001C5B8A"/>
    <w:rsid w:val="002054DD"/>
    <w:rsid w:val="00215B89"/>
    <w:rsid w:val="00237C5B"/>
    <w:rsid w:val="002430DC"/>
    <w:rsid w:val="00256CB3"/>
    <w:rsid w:val="0026441E"/>
    <w:rsid w:val="00276195"/>
    <w:rsid w:val="00284612"/>
    <w:rsid w:val="00297294"/>
    <w:rsid w:val="002A499C"/>
    <w:rsid w:val="002C2938"/>
    <w:rsid w:val="002C77CF"/>
    <w:rsid w:val="002D3055"/>
    <w:rsid w:val="002F502B"/>
    <w:rsid w:val="002F59D0"/>
    <w:rsid w:val="002F6B33"/>
    <w:rsid w:val="00336222"/>
    <w:rsid w:val="00343745"/>
    <w:rsid w:val="0034470A"/>
    <w:rsid w:val="00345BBB"/>
    <w:rsid w:val="003476AD"/>
    <w:rsid w:val="00380EFB"/>
    <w:rsid w:val="003A4B92"/>
    <w:rsid w:val="003D23CA"/>
    <w:rsid w:val="003D4B0D"/>
    <w:rsid w:val="003D60C7"/>
    <w:rsid w:val="003E5957"/>
    <w:rsid w:val="003F3A18"/>
    <w:rsid w:val="004066E1"/>
    <w:rsid w:val="004104D0"/>
    <w:rsid w:val="00425FF0"/>
    <w:rsid w:val="00434DC8"/>
    <w:rsid w:val="00443952"/>
    <w:rsid w:val="0044547D"/>
    <w:rsid w:val="004544F4"/>
    <w:rsid w:val="00454CAF"/>
    <w:rsid w:val="00455EC0"/>
    <w:rsid w:val="00471B3D"/>
    <w:rsid w:val="0047305D"/>
    <w:rsid w:val="0047339F"/>
    <w:rsid w:val="00474CEA"/>
    <w:rsid w:val="00476189"/>
    <w:rsid w:val="00483891"/>
    <w:rsid w:val="0049701F"/>
    <w:rsid w:val="004B09B5"/>
    <w:rsid w:val="004D05CF"/>
    <w:rsid w:val="004D234B"/>
    <w:rsid w:val="004D33F6"/>
    <w:rsid w:val="004F0437"/>
    <w:rsid w:val="005115C1"/>
    <w:rsid w:val="00513261"/>
    <w:rsid w:val="00515581"/>
    <w:rsid w:val="00525785"/>
    <w:rsid w:val="00530C49"/>
    <w:rsid w:val="00531E14"/>
    <w:rsid w:val="00537B61"/>
    <w:rsid w:val="00544275"/>
    <w:rsid w:val="005465F2"/>
    <w:rsid w:val="005574E8"/>
    <w:rsid w:val="0056577E"/>
    <w:rsid w:val="00582C85"/>
    <w:rsid w:val="00585337"/>
    <w:rsid w:val="00596FDA"/>
    <w:rsid w:val="005C55D3"/>
    <w:rsid w:val="005D6D8D"/>
    <w:rsid w:val="00601982"/>
    <w:rsid w:val="00606651"/>
    <w:rsid w:val="006106A6"/>
    <w:rsid w:val="00613602"/>
    <w:rsid w:val="00617707"/>
    <w:rsid w:val="006177CC"/>
    <w:rsid w:val="0062603F"/>
    <w:rsid w:val="00651F56"/>
    <w:rsid w:val="006B76E3"/>
    <w:rsid w:val="006C7E03"/>
    <w:rsid w:val="006D0139"/>
    <w:rsid w:val="006E11E6"/>
    <w:rsid w:val="006E3F2D"/>
    <w:rsid w:val="006F06FB"/>
    <w:rsid w:val="006F0AA9"/>
    <w:rsid w:val="006F3EB8"/>
    <w:rsid w:val="00712F7E"/>
    <w:rsid w:val="00741E9F"/>
    <w:rsid w:val="007528DB"/>
    <w:rsid w:val="00757A11"/>
    <w:rsid w:val="00771E09"/>
    <w:rsid w:val="007B77F1"/>
    <w:rsid w:val="007C32B3"/>
    <w:rsid w:val="007D6426"/>
    <w:rsid w:val="007E24CD"/>
    <w:rsid w:val="007F5498"/>
    <w:rsid w:val="007F650A"/>
    <w:rsid w:val="00820944"/>
    <w:rsid w:val="00833AC0"/>
    <w:rsid w:val="00841C4A"/>
    <w:rsid w:val="0084396D"/>
    <w:rsid w:val="00857524"/>
    <w:rsid w:val="00872B37"/>
    <w:rsid w:val="00876DF2"/>
    <w:rsid w:val="00894499"/>
    <w:rsid w:val="008B096B"/>
    <w:rsid w:val="008B100F"/>
    <w:rsid w:val="008B4CB4"/>
    <w:rsid w:val="008B7C04"/>
    <w:rsid w:val="008C27C0"/>
    <w:rsid w:val="008D11F2"/>
    <w:rsid w:val="008D328E"/>
    <w:rsid w:val="008E29FA"/>
    <w:rsid w:val="008F36E0"/>
    <w:rsid w:val="00911976"/>
    <w:rsid w:val="0093404F"/>
    <w:rsid w:val="00973A66"/>
    <w:rsid w:val="0098690D"/>
    <w:rsid w:val="0099040F"/>
    <w:rsid w:val="0099114C"/>
    <w:rsid w:val="009A20BC"/>
    <w:rsid w:val="009A4743"/>
    <w:rsid w:val="009B118C"/>
    <w:rsid w:val="009B7E84"/>
    <w:rsid w:val="009F3136"/>
    <w:rsid w:val="00A05151"/>
    <w:rsid w:val="00A1256B"/>
    <w:rsid w:val="00A25301"/>
    <w:rsid w:val="00A3436C"/>
    <w:rsid w:val="00A53515"/>
    <w:rsid w:val="00A53CF1"/>
    <w:rsid w:val="00A87C7F"/>
    <w:rsid w:val="00AA2C61"/>
    <w:rsid w:val="00AD1385"/>
    <w:rsid w:val="00AD4A80"/>
    <w:rsid w:val="00AE4FEC"/>
    <w:rsid w:val="00AF4209"/>
    <w:rsid w:val="00B0251F"/>
    <w:rsid w:val="00B4765E"/>
    <w:rsid w:val="00B5182B"/>
    <w:rsid w:val="00B71761"/>
    <w:rsid w:val="00B90E10"/>
    <w:rsid w:val="00B97EAF"/>
    <w:rsid w:val="00BB1B42"/>
    <w:rsid w:val="00BC3797"/>
    <w:rsid w:val="00BF1B26"/>
    <w:rsid w:val="00C20396"/>
    <w:rsid w:val="00C25C95"/>
    <w:rsid w:val="00C40F46"/>
    <w:rsid w:val="00C6363F"/>
    <w:rsid w:val="00C63D69"/>
    <w:rsid w:val="00C95AAA"/>
    <w:rsid w:val="00CA1CEB"/>
    <w:rsid w:val="00CD589B"/>
    <w:rsid w:val="00D12BF1"/>
    <w:rsid w:val="00D153E2"/>
    <w:rsid w:val="00D24130"/>
    <w:rsid w:val="00D26D5A"/>
    <w:rsid w:val="00D40881"/>
    <w:rsid w:val="00D74D5A"/>
    <w:rsid w:val="00D96AC9"/>
    <w:rsid w:val="00DB3D79"/>
    <w:rsid w:val="00DC17BF"/>
    <w:rsid w:val="00DE5490"/>
    <w:rsid w:val="00DF3C28"/>
    <w:rsid w:val="00E032FA"/>
    <w:rsid w:val="00E20028"/>
    <w:rsid w:val="00E45C1C"/>
    <w:rsid w:val="00E4784C"/>
    <w:rsid w:val="00E5590A"/>
    <w:rsid w:val="00E62007"/>
    <w:rsid w:val="00E661B9"/>
    <w:rsid w:val="00E66E69"/>
    <w:rsid w:val="00E861B9"/>
    <w:rsid w:val="00EA28CD"/>
    <w:rsid w:val="00EB36C5"/>
    <w:rsid w:val="00EC4C7F"/>
    <w:rsid w:val="00ED268A"/>
    <w:rsid w:val="00EE0EA0"/>
    <w:rsid w:val="00F10491"/>
    <w:rsid w:val="00F1237A"/>
    <w:rsid w:val="00F17AA4"/>
    <w:rsid w:val="00F30002"/>
    <w:rsid w:val="00F3211B"/>
    <w:rsid w:val="00F35EB1"/>
    <w:rsid w:val="00F37DDE"/>
    <w:rsid w:val="00F40568"/>
    <w:rsid w:val="00F46855"/>
    <w:rsid w:val="00F46C4C"/>
    <w:rsid w:val="00F5139E"/>
    <w:rsid w:val="00F53B7E"/>
    <w:rsid w:val="00F96E0C"/>
    <w:rsid w:val="00FA4FBF"/>
    <w:rsid w:val="00FB1CC6"/>
    <w:rsid w:val="00FB52C0"/>
    <w:rsid w:val="00FC5A0A"/>
    <w:rsid w:val="00FD28F7"/>
    <w:rsid w:val="00FE70F7"/>
    <w:rsid w:val="00FF7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F8DB1"/>
  <w15:docId w15:val="{3A7B6FB2-3BD8-41D2-960A-683A07128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66E1"/>
    <w:pPr>
      <w:ind w:left="720"/>
      <w:contextualSpacing/>
    </w:pPr>
  </w:style>
  <w:style w:type="table" w:styleId="a4">
    <w:name w:val="Table Grid"/>
    <w:basedOn w:val="a1"/>
    <w:uiPriority w:val="39"/>
    <w:rsid w:val="00EA28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15B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5B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9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16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7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5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25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1995</TotalTime>
  <Pages>1</Pages>
  <Words>472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Салей Денис</dc:creator>
  <cp:lastModifiedBy>Home</cp:lastModifiedBy>
  <cp:revision>109</cp:revision>
  <cp:lastPrinted>2024-02-28T13:31:00Z</cp:lastPrinted>
  <dcterms:created xsi:type="dcterms:W3CDTF">2019-01-14T07:50:00Z</dcterms:created>
  <dcterms:modified xsi:type="dcterms:W3CDTF">2025-04-27T13:00:00Z</dcterms:modified>
</cp:coreProperties>
</file>